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6A" w:rsidRDefault="00C412A0" w:rsidP="00736C6A">
      <w:pPr>
        <w:pStyle w:val="Normlnywebov"/>
        <w:spacing w:before="0" w:beforeAutospacing="0" w:after="0"/>
        <w:jc w:val="center"/>
        <w:rPr>
          <w:b/>
          <w:bCs/>
          <w:sz w:val="22"/>
          <w:szCs w:val="22"/>
        </w:rPr>
      </w:pPr>
      <w:r w:rsidRPr="005A2A1A">
        <w:rPr>
          <w:b/>
          <w:bCs/>
          <w:sz w:val="22"/>
          <w:szCs w:val="22"/>
        </w:rPr>
        <w:t xml:space="preserve"> </w:t>
      </w:r>
    </w:p>
    <w:p w:rsidR="00C412A0" w:rsidRDefault="00736C6A" w:rsidP="00736C6A">
      <w:pPr>
        <w:pStyle w:val="Normlnywebov"/>
        <w:spacing w:before="0" w:beforeAutospacing="0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C412A0" w:rsidRPr="005A2A1A">
        <w:rPr>
          <w:b/>
          <w:bCs/>
          <w:sz w:val="22"/>
          <w:szCs w:val="22"/>
        </w:rPr>
        <w:t>lán kontrolnej činnosti hlavn</w:t>
      </w:r>
      <w:r w:rsidR="00AF51F3" w:rsidRPr="005A2A1A">
        <w:rPr>
          <w:b/>
          <w:bCs/>
          <w:sz w:val="22"/>
          <w:szCs w:val="22"/>
        </w:rPr>
        <w:t>ej</w:t>
      </w:r>
      <w:r w:rsidR="00C412A0" w:rsidRPr="005A2A1A">
        <w:rPr>
          <w:b/>
          <w:bCs/>
          <w:sz w:val="22"/>
          <w:szCs w:val="22"/>
        </w:rPr>
        <w:t xml:space="preserve"> kontrolór</w:t>
      </w:r>
      <w:r w:rsidR="00AF51F3" w:rsidRPr="005A2A1A">
        <w:rPr>
          <w:b/>
          <w:bCs/>
          <w:sz w:val="22"/>
          <w:szCs w:val="22"/>
        </w:rPr>
        <w:t>ky</w:t>
      </w:r>
      <w:r w:rsidR="00C412A0" w:rsidRPr="005A2A1A">
        <w:rPr>
          <w:b/>
          <w:bCs/>
          <w:sz w:val="22"/>
          <w:szCs w:val="22"/>
        </w:rPr>
        <w:t xml:space="preserve"> </w:t>
      </w:r>
      <w:r w:rsidR="009C7607" w:rsidRPr="005A2A1A">
        <w:rPr>
          <w:b/>
          <w:bCs/>
          <w:sz w:val="22"/>
          <w:szCs w:val="22"/>
        </w:rPr>
        <w:t>o</w:t>
      </w:r>
      <w:r w:rsidR="00C412A0" w:rsidRPr="005A2A1A">
        <w:rPr>
          <w:b/>
          <w:bCs/>
          <w:sz w:val="22"/>
          <w:szCs w:val="22"/>
        </w:rPr>
        <w:t>bce Rosina na I</w:t>
      </w:r>
      <w:r w:rsidR="00AE272F" w:rsidRPr="005A2A1A">
        <w:rPr>
          <w:b/>
          <w:bCs/>
          <w:sz w:val="22"/>
          <w:szCs w:val="22"/>
        </w:rPr>
        <w:t>I</w:t>
      </w:r>
      <w:r w:rsidR="00C412A0" w:rsidRPr="005A2A1A">
        <w:rPr>
          <w:b/>
          <w:bCs/>
          <w:sz w:val="22"/>
          <w:szCs w:val="22"/>
        </w:rPr>
        <w:t>. polrok 201</w:t>
      </w:r>
      <w:r w:rsidR="00051C3C">
        <w:rPr>
          <w:b/>
          <w:bCs/>
          <w:sz w:val="22"/>
          <w:szCs w:val="22"/>
        </w:rPr>
        <w:t>8</w:t>
      </w:r>
    </w:p>
    <w:p w:rsidR="00736C6A" w:rsidRPr="005A2A1A" w:rsidRDefault="00FC09AD" w:rsidP="00FC09AD">
      <w:pPr>
        <w:pStyle w:val="Normlnywebov"/>
        <w:spacing w:after="0"/>
        <w:jc w:val="both"/>
        <w:rPr>
          <w:b/>
          <w:bCs/>
          <w:sz w:val="22"/>
          <w:szCs w:val="22"/>
        </w:rPr>
      </w:pPr>
      <w:r>
        <w:rPr>
          <w:color w:val="000000"/>
        </w:rPr>
        <w:t xml:space="preserve">Obecné zastupiteľstvo </w:t>
      </w:r>
      <w:r>
        <w:rPr>
          <w:color w:val="000000"/>
        </w:rPr>
        <w:t xml:space="preserve">v Rosine </w:t>
      </w:r>
      <w:r>
        <w:rPr>
          <w:color w:val="000000"/>
        </w:rPr>
        <w:t>na svojom zasadnutí dňa 0</w:t>
      </w:r>
      <w:r>
        <w:rPr>
          <w:color w:val="000000"/>
        </w:rPr>
        <w:t>9</w:t>
      </w:r>
      <w:r>
        <w:rPr>
          <w:color w:val="000000"/>
        </w:rPr>
        <w:t>.</w:t>
      </w:r>
      <w:r>
        <w:rPr>
          <w:color w:val="000000"/>
        </w:rPr>
        <w:t>08</w:t>
      </w:r>
      <w:r>
        <w:rPr>
          <w:color w:val="000000"/>
        </w:rPr>
        <w:t>.201</w:t>
      </w:r>
      <w:r>
        <w:rPr>
          <w:color w:val="000000"/>
        </w:rPr>
        <w:t>8</w:t>
      </w:r>
      <w:r>
        <w:rPr>
          <w:color w:val="000000"/>
        </w:rPr>
        <w:t xml:space="preserve"> schválilo uznesením </w:t>
      </w:r>
      <w:r>
        <w:rPr>
          <w:color w:val="000000"/>
        </w:rPr>
        <w:t xml:space="preserve">          </w:t>
      </w:r>
      <w:r>
        <w:rPr>
          <w:color w:val="000000"/>
        </w:rPr>
        <w:t xml:space="preserve">č. </w:t>
      </w:r>
      <w:r>
        <w:rPr>
          <w:color w:val="000000"/>
        </w:rPr>
        <w:t>34</w:t>
      </w:r>
      <w:r>
        <w:rPr>
          <w:color w:val="000000"/>
        </w:rPr>
        <w:t>/201</w:t>
      </w:r>
      <w:r>
        <w:rPr>
          <w:color w:val="000000"/>
        </w:rPr>
        <w:t>8</w:t>
      </w:r>
      <w:r>
        <w:rPr>
          <w:color w:val="000000"/>
        </w:rPr>
        <w:t xml:space="preserve"> plán kontrolnej činnosti </w:t>
      </w:r>
      <w:r>
        <w:rPr>
          <w:color w:val="000000"/>
        </w:rPr>
        <w:t xml:space="preserve">hlavnej kontrolórky obce na II. polrok 2018 </w:t>
      </w:r>
      <w:r>
        <w:rPr>
          <w:color w:val="000000"/>
        </w:rPr>
        <w:t>podľa predloženého návrhu</w:t>
      </w:r>
      <w:r>
        <w:rPr>
          <w:color w:val="000000"/>
        </w:rPr>
        <w:t>.</w:t>
      </w:r>
    </w:p>
    <w:p w:rsidR="00C412A0" w:rsidRPr="005A2A1A" w:rsidRDefault="00AE272F" w:rsidP="00C412A0">
      <w:pPr>
        <w:pStyle w:val="Normlnywebov"/>
        <w:spacing w:after="0"/>
        <w:jc w:val="both"/>
        <w:rPr>
          <w:sz w:val="22"/>
          <w:szCs w:val="22"/>
        </w:rPr>
      </w:pPr>
      <w:r w:rsidRPr="005A2A1A">
        <w:rPr>
          <w:sz w:val="22"/>
          <w:szCs w:val="22"/>
          <w:u w:val="single"/>
        </w:rPr>
        <w:t>F</w:t>
      </w:r>
      <w:r w:rsidR="00C412A0" w:rsidRPr="005A2A1A">
        <w:rPr>
          <w:sz w:val="22"/>
          <w:szCs w:val="22"/>
          <w:u w:val="single"/>
        </w:rPr>
        <w:t xml:space="preserve">inančné kontroly a kontroly dodržiavania všeobecne záväzných právnych predpisov, nariadení </w:t>
      </w:r>
      <w:r w:rsidR="00FB68D8">
        <w:rPr>
          <w:sz w:val="22"/>
          <w:szCs w:val="22"/>
          <w:u w:val="single"/>
        </w:rPr>
        <w:t xml:space="preserve">                 </w:t>
      </w:r>
      <w:r w:rsidR="00C412A0" w:rsidRPr="005A2A1A">
        <w:rPr>
          <w:sz w:val="22"/>
          <w:szCs w:val="22"/>
          <w:u w:val="single"/>
        </w:rPr>
        <w:t>a interných predpisov</w:t>
      </w:r>
    </w:p>
    <w:p w:rsidR="00AE272F" w:rsidRPr="005A2A1A" w:rsidRDefault="00AE272F" w:rsidP="00AE272F">
      <w:pPr>
        <w:pStyle w:val="Normlnywebov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5A2A1A">
        <w:rPr>
          <w:sz w:val="22"/>
          <w:szCs w:val="22"/>
        </w:rPr>
        <w:t>Kontrola plnenia opatrení prijatých na nápravu nedostatkov a na odstránenie príčin ich vzniku zistených z kontrol ukončených v roku 201</w:t>
      </w:r>
      <w:r w:rsidR="00051C3C">
        <w:rPr>
          <w:sz w:val="22"/>
          <w:szCs w:val="22"/>
        </w:rPr>
        <w:t>7</w:t>
      </w:r>
      <w:r w:rsidRPr="005A2A1A">
        <w:rPr>
          <w:sz w:val="22"/>
          <w:szCs w:val="22"/>
        </w:rPr>
        <w:t xml:space="preserve">. </w:t>
      </w:r>
    </w:p>
    <w:p w:rsidR="00736C6A" w:rsidRPr="005A2A1A" w:rsidRDefault="00AE272F" w:rsidP="00736C6A">
      <w:pPr>
        <w:pStyle w:val="Normlnywebov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5A2A1A">
        <w:rPr>
          <w:sz w:val="22"/>
          <w:szCs w:val="22"/>
        </w:rPr>
        <w:t xml:space="preserve">Kontrola </w:t>
      </w:r>
      <w:r w:rsidR="00051C3C">
        <w:rPr>
          <w:sz w:val="22"/>
          <w:szCs w:val="22"/>
        </w:rPr>
        <w:t xml:space="preserve">dodržiavania a uplatňovania VZN č. 3/2017 o dani z nehnuteľností, dani za psa, dani za predajné automaty a dani za nevýherné hracie prístroje </w:t>
      </w:r>
      <w:r w:rsidR="00736C6A">
        <w:rPr>
          <w:sz w:val="22"/>
          <w:szCs w:val="22"/>
        </w:rPr>
        <w:t xml:space="preserve">plnenia rozpočtu čerpania mzdových prostriedkov </w:t>
      </w:r>
      <w:r w:rsidR="00736C6A" w:rsidRPr="005A2A1A">
        <w:rPr>
          <w:sz w:val="22"/>
          <w:szCs w:val="22"/>
        </w:rPr>
        <w:t>v</w:t>
      </w:r>
      <w:r w:rsidR="00051C3C">
        <w:rPr>
          <w:sz w:val="22"/>
          <w:szCs w:val="22"/>
        </w:rPr>
        <w:t> Obecnom úrade</w:t>
      </w:r>
      <w:r w:rsidR="00736C6A" w:rsidRPr="005A2A1A">
        <w:rPr>
          <w:sz w:val="22"/>
          <w:szCs w:val="22"/>
        </w:rPr>
        <w:t xml:space="preserve"> v Rosine.</w:t>
      </w:r>
    </w:p>
    <w:p w:rsidR="00736C6A" w:rsidRDefault="00051C3C" w:rsidP="00C412A0">
      <w:pPr>
        <w:pStyle w:val="Normlnywebov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5A2A1A">
        <w:rPr>
          <w:sz w:val="22"/>
          <w:szCs w:val="22"/>
        </w:rPr>
        <w:t xml:space="preserve">Kontrola </w:t>
      </w:r>
      <w:r>
        <w:rPr>
          <w:sz w:val="22"/>
          <w:szCs w:val="22"/>
        </w:rPr>
        <w:t xml:space="preserve">dodržiavania a uplatňovania VZN č. 1/2017 o výške a príspevku na čiastočnú úhradu nákladov, režijné náklady a podmienky úhrady v školskej jedálni </w:t>
      </w:r>
      <w:r w:rsidR="00FA7610">
        <w:rPr>
          <w:sz w:val="22"/>
          <w:szCs w:val="22"/>
        </w:rPr>
        <w:t> </w:t>
      </w:r>
      <w:r w:rsidRPr="005A2A1A">
        <w:rPr>
          <w:sz w:val="22"/>
          <w:szCs w:val="22"/>
        </w:rPr>
        <w:t>Základnej školy s materskou školou v Rosine</w:t>
      </w:r>
      <w:r w:rsidR="00736C6A">
        <w:rPr>
          <w:sz w:val="22"/>
          <w:szCs w:val="22"/>
        </w:rPr>
        <w:t xml:space="preserve">. </w:t>
      </w:r>
      <w:r w:rsidR="00736C6A" w:rsidRPr="00736C6A">
        <w:rPr>
          <w:sz w:val="22"/>
          <w:szCs w:val="22"/>
        </w:rPr>
        <w:t xml:space="preserve"> </w:t>
      </w:r>
    </w:p>
    <w:p w:rsidR="00C412A0" w:rsidRPr="00736C6A" w:rsidRDefault="00C412A0" w:rsidP="00736C6A">
      <w:pPr>
        <w:pStyle w:val="Normlnywebov"/>
        <w:spacing w:after="0"/>
        <w:jc w:val="both"/>
        <w:rPr>
          <w:sz w:val="22"/>
          <w:szCs w:val="22"/>
        </w:rPr>
      </w:pPr>
      <w:r w:rsidRPr="00736C6A">
        <w:rPr>
          <w:sz w:val="22"/>
          <w:szCs w:val="22"/>
          <w:u w:val="single"/>
        </w:rPr>
        <w:t>Ostatné kontroly</w:t>
      </w:r>
    </w:p>
    <w:p w:rsidR="00C412A0" w:rsidRPr="000A7EF3" w:rsidRDefault="00C412A0" w:rsidP="00665D7C">
      <w:pPr>
        <w:pStyle w:val="Normlnywebov"/>
        <w:numPr>
          <w:ilvl w:val="0"/>
          <w:numId w:val="6"/>
        </w:numPr>
        <w:spacing w:after="0"/>
        <w:jc w:val="both"/>
      </w:pPr>
      <w:r w:rsidRPr="005A2A1A">
        <w:rPr>
          <w:sz w:val="22"/>
          <w:szCs w:val="22"/>
        </w:rPr>
        <w:t xml:space="preserve">Kontroly vykonávané podľa § 18f ods. 1 písm. h) zákona o obecnom zriadení </w:t>
      </w:r>
      <w:r w:rsidR="000A7EF3" w:rsidRPr="000A7EF3">
        <w:rPr>
          <w:color w:val="000000"/>
          <w:shd w:val="clear" w:color="auto" w:fill="FFFFFF"/>
        </w:rPr>
        <w:t>ak o to požiada obecné zastupiteľstvo alebo starosta, ak vec neznesie odklad.</w:t>
      </w:r>
      <w:r w:rsidRPr="000A7EF3">
        <w:t xml:space="preserve"> </w:t>
      </w:r>
    </w:p>
    <w:p w:rsidR="00C412A0" w:rsidRPr="005A2A1A" w:rsidRDefault="00C412A0" w:rsidP="00665D7C">
      <w:pPr>
        <w:pStyle w:val="Normlnywebov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5A2A1A">
        <w:rPr>
          <w:sz w:val="22"/>
          <w:szCs w:val="22"/>
        </w:rPr>
        <w:t xml:space="preserve">Kontrola plnenia uznesení Obecného zastupiteľstva v </w:t>
      </w:r>
      <w:r w:rsidR="00FB68D8">
        <w:rPr>
          <w:sz w:val="22"/>
          <w:szCs w:val="22"/>
        </w:rPr>
        <w:t xml:space="preserve">Rosine podľa § 18d ods. 1 zákona               </w:t>
      </w:r>
      <w:r w:rsidR="005A2A1A">
        <w:rPr>
          <w:sz w:val="22"/>
          <w:szCs w:val="22"/>
        </w:rPr>
        <w:t xml:space="preserve"> </w:t>
      </w:r>
      <w:r w:rsidRPr="005A2A1A">
        <w:rPr>
          <w:sz w:val="22"/>
          <w:szCs w:val="22"/>
        </w:rPr>
        <w:t>o obecnom zriadení.</w:t>
      </w:r>
    </w:p>
    <w:p w:rsidR="00C412A0" w:rsidRPr="005A2A1A" w:rsidRDefault="00C412A0" w:rsidP="00665D7C">
      <w:pPr>
        <w:pStyle w:val="Normlnywebov"/>
        <w:numPr>
          <w:ilvl w:val="0"/>
          <w:numId w:val="6"/>
        </w:numPr>
        <w:spacing w:after="0"/>
        <w:jc w:val="both"/>
        <w:rPr>
          <w:sz w:val="22"/>
          <w:szCs w:val="22"/>
        </w:rPr>
      </w:pPr>
      <w:r w:rsidRPr="005A2A1A">
        <w:rPr>
          <w:sz w:val="22"/>
          <w:szCs w:val="22"/>
        </w:rPr>
        <w:t xml:space="preserve">Kontroly vykonávané z vlastného podnetu na základe poznatkov získaných pri výkone kontrolnej činnosti. </w:t>
      </w:r>
    </w:p>
    <w:p w:rsidR="00C412A0" w:rsidRPr="005A2A1A" w:rsidRDefault="00C412A0" w:rsidP="00C412A0">
      <w:pPr>
        <w:pStyle w:val="Normlnywebov"/>
        <w:spacing w:after="0"/>
        <w:rPr>
          <w:sz w:val="22"/>
          <w:szCs w:val="22"/>
        </w:rPr>
      </w:pPr>
      <w:r w:rsidRPr="005A2A1A">
        <w:rPr>
          <w:sz w:val="22"/>
          <w:szCs w:val="22"/>
          <w:u w:val="single"/>
        </w:rPr>
        <w:t>Ostatná kontrolná činnosť</w:t>
      </w:r>
    </w:p>
    <w:p w:rsidR="00C412A0" w:rsidRPr="005A2A1A" w:rsidRDefault="00C412A0" w:rsidP="00C412A0">
      <w:pPr>
        <w:pStyle w:val="Normlnywebov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5A2A1A">
        <w:rPr>
          <w:sz w:val="22"/>
          <w:szCs w:val="22"/>
        </w:rPr>
        <w:t>Vypracovanie návrhu plánu kontrolnej činnosti na I</w:t>
      </w:r>
      <w:r w:rsidR="00AE272F" w:rsidRPr="005A2A1A">
        <w:rPr>
          <w:sz w:val="22"/>
          <w:szCs w:val="22"/>
        </w:rPr>
        <w:t>. polrok 201</w:t>
      </w:r>
      <w:r w:rsidR="00051C3C">
        <w:rPr>
          <w:sz w:val="22"/>
          <w:szCs w:val="22"/>
        </w:rPr>
        <w:t>9</w:t>
      </w:r>
      <w:r w:rsidRPr="005A2A1A">
        <w:rPr>
          <w:sz w:val="22"/>
          <w:szCs w:val="22"/>
        </w:rPr>
        <w:t xml:space="preserve"> v zmysle § 18f    ods. 1 písm. b) zákona o obecnom zriadení.</w:t>
      </w:r>
    </w:p>
    <w:p w:rsidR="008F4E14" w:rsidRPr="005A2A1A" w:rsidRDefault="008F4E14" w:rsidP="008F4E14">
      <w:pPr>
        <w:pStyle w:val="Normlnywebov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5A2A1A">
        <w:rPr>
          <w:sz w:val="22"/>
          <w:szCs w:val="22"/>
        </w:rPr>
        <w:t>Vypracovanie odborného stanoviska k návrhu rozpočtu obce na rok 201</w:t>
      </w:r>
      <w:r w:rsidR="00051C3C">
        <w:rPr>
          <w:sz w:val="22"/>
          <w:szCs w:val="22"/>
        </w:rPr>
        <w:t>9</w:t>
      </w:r>
      <w:r w:rsidRPr="005A2A1A">
        <w:rPr>
          <w:sz w:val="22"/>
          <w:szCs w:val="22"/>
        </w:rPr>
        <w:t xml:space="preserve">  a viacročného rozpočtu na roky 20</w:t>
      </w:r>
      <w:r w:rsidR="00051C3C">
        <w:rPr>
          <w:sz w:val="22"/>
          <w:szCs w:val="22"/>
        </w:rPr>
        <w:t>20</w:t>
      </w:r>
      <w:r w:rsidRPr="005A2A1A">
        <w:rPr>
          <w:sz w:val="22"/>
          <w:szCs w:val="22"/>
        </w:rPr>
        <w:t xml:space="preserve"> a 20</w:t>
      </w:r>
      <w:r w:rsidR="00736C6A">
        <w:rPr>
          <w:sz w:val="22"/>
          <w:szCs w:val="22"/>
        </w:rPr>
        <w:t>2</w:t>
      </w:r>
      <w:r w:rsidR="00051C3C">
        <w:rPr>
          <w:sz w:val="22"/>
          <w:szCs w:val="22"/>
        </w:rPr>
        <w:t>1</w:t>
      </w:r>
      <w:r w:rsidRPr="005A2A1A">
        <w:rPr>
          <w:sz w:val="22"/>
          <w:szCs w:val="22"/>
        </w:rPr>
        <w:t xml:space="preserve"> v zmysle § 18f ods. 1 písm. c) zákona     o obecnom zriadení.</w:t>
      </w:r>
    </w:p>
    <w:p w:rsidR="00C412A0" w:rsidRPr="005A2A1A" w:rsidRDefault="00C412A0" w:rsidP="00C412A0">
      <w:pPr>
        <w:pStyle w:val="Normlnywebov"/>
        <w:numPr>
          <w:ilvl w:val="0"/>
          <w:numId w:val="7"/>
        </w:numPr>
        <w:spacing w:after="0"/>
        <w:jc w:val="both"/>
        <w:rPr>
          <w:sz w:val="22"/>
          <w:szCs w:val="22"/>
        </w:rPr>
      </w:pPr>
      <w:r w:rsidRPr="005A2A1A">
        <w:rPr>
          <w:sz w:val="22"/>
          <w:szCs w:val="22"/>
        </w:rPr>
        <w:t>Vypracovanie správ o vykonaných a ukončených kontrolách v zmysle § 18f  ods. 1 písm. d)  zákona o obecnom zriadení</w:t>
      </w:r>
      <w:r w:rsidR="00AE272F" w:rsidRPr="005A2A1A">
        <w:rPr>
          <w:sz w:val="22"/>
          <w:szCs w:val="22"/>
        </w:rPr>
        <w:t>.</w:t>
      </w:r>
    </w:p>
    <w:p w:rsidR="00474AD6" w:rsidRPr="005A2A1A" w:rsidRDefault="00474AD6" w:rsidP="00474AD6">
      <w:pPr>
        <w:pStyle w:val="Normlnywebov"/>
        <w:spacing w:before="0" w:beforeAutospacing="0" w:after="0"/>
        <w:rPr>
          <w:sz w:val="22"/>
          <w:szCs w:val="22"/>
        </w:rPr>
      </w:pPr>
    </w:p>
    <w:p w:rsidR="005A2A1A" w:rsidRDefault="00736C6A" w:rsidP="00891E91">
      <w:pPr>
        <w:spacing w:line="240" w:lineRule="auto"/>
        <w:jc w:val="both"/>
        <w:rPr>
          <w:rFonts w:ascii="Times New Roman" w:hAnsi="Times New Roman" w:cs="Times New Roman"/>
        </w:rPr>
      </w:pPr>
      <w:r w:rsidRPr="00736C6A">
        <w:rPr>
          <w:rFonts w:ascii="Times New Roman" w:hAnsi="Times New Roman" w:cs="Times New Roman"/>
          <w:shd w:val="clear" w:color="auto" w:fill="FFFFFF"/>
        </w:rPr>
        <w:t>Postup kontrolnej činnosti bude vykonávaný v súlade s ustanoveniami Zákona č. 357/2015 Z. z. o finančnej kontrole a audite a o zmene a doplnení niektorých zákonov</w:t>
      </w:r>
      <w:r w:rsidRPr="00736C6A">
        <w:rPr>
          <w:rFonts w:ascii="Times New Roman" w:hAnsi="Times New Roman" w:cs="Times New Roman"/>
          <w:color w:val="333333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A2A1A" w:rsidRPr="00736C6A">
        <w:rPr>
          <w:rFonts w:ascii="Times New Roman" w:hAnsi="Times New Roman" w:cs="Times New Roman"/>
          <w:sz w:val="24"/>
          <w:szCs w:val="24"/>
        </w:rPr>
        <w:t>Poradie vykonávania</w:t>
      </w:r>
      <w:r w:rsidR="005A2A1A" w:rsidRPr="005A2A1A">
        <w:rPr>
          <w:rFonts w:ascii="Times New Roman" w:hAnsi="Times New Roman" w:cs="Times New Roman"/>
        </w:rPr>
        <w:t xml:space="preserve"> jednotlivých kontrol nemusí byť dodržané v zmysle predloženého plánu kontrolnej činnosti. Zmeny vo výkone kontroly môžu nastať v závislosti od závažnosti a množstva zistených nedostatkov a z toho vyplývajúceho časového rozsahu jednotlivých kontrol ako aj z dôvodu, že sa vyskytnú okolnosti, na základe ktorých bude potrebné vykonať iné náhodné kontroly.</w:t>
      </w:r>
    </w:p>
    <w:p w:rsidR="005A2A1A" w:rsidRDefault="005A2A1A" w:rsidP="00474AD6">
      <w:pPr>
        <w:pStyle w:val="Normlnywebov"/>
        <w:spacing w:before="0" w:beforeAutospacing="0" w:after="0"/>
        <w:rPr>
          <w:sz w:val="22"/>
          <w:szCs w:val="22"/>
        </w:rPr>
      </w:pPr>
    </w:p>
    <w:p w:rsidR="00891E91" w:rsidRDefault="00C412A0" w:rsidP="00474AD6">
      <w:pPr>
        <w:pStyle w:val="Normlnywebov"/>
        <w:spacing w:before="0" w:beforeAutospacing="0" w:after="0"/>
        <w:rPr>
          <w:sz w:val="22"/>
          <w:szCs w:val="22"/>
        </w:rPr>
      </w:pPr>
      <w:r w:rsidRPr="005A2A1A">
        <w:rPr>
          <w:sz w:val="22"/>
          <w:szCs w:val="22"/>
        </w:rPr>
        <w:t>Spracovala</w:t>
      </w:r>
      <w:r w:rsidR="00891E91">
        <w:rPr>
          <w:sz w:val="22"/>
          <w:szCs w:val="22"/>
        </w:rPr>
        <w:t>:</w:t>
      </w:r>
      <w:r w:rsidR="005A2A1A" w:rsidRPr="005A2A1A">
        <w:rPr>
          <w:sz w:val="22"/>
          <w:szCs w:val="22"/>
        </w:rPr>
        <w:t xml:space="preserve">                                             </w:t>
      </w:r>
      <w:r w:rsidR="005A2A1A">
        <w:rPr>
          <w:sz w:val="22"/>
          <w:szCs w:val="22"/>
        </w:rPr>
        <w:t xml:space="preserve">             </w:t>
      </w:r>
      <w:r w:rsidR="00891E91">
        <w:rPr>
          <w:sz w:val="22"/>
          <w:szCs w:val="22"/>
        </w:rPr>
        <w:t xml:space="preserve">                                      </w:t>
      </w:r>
      <w:r w:rsidRPr="005A2A1A">
        <w:rPr>
          <w:sz w:val="22"/>
          <w:szCs w:val="22"/>
        </w:rPr>
        <w:t xml:space="preserve">Ing. Mária </w:t>
      </w:r>
      <w:proofErr w:type="spellStart"/>
      <w:r w:rsidRPr="005A2A1A">
        <w:rPr>
          <w:sz w:val="22"/>
          <w:szCs w:val="22"/>
        </w:rPr>
        <w:t>Ciglanová</w:t>
      </w:r>
      <w:proofErr w:type="spellEnd"/>
    </w:p>
    <w:p w:rsidR="00C412A0" w:rsidRPr="005A2A1A" w:rsidRDefault="00891E91" w:rsidP="00474AD6">
      <w:pPr>
        <w:pStyle w:val="Normlnywebov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="00C412A0" w:rsidRPr="005A2A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</w:t>
      </w:r>
      <w:r w:rsidR="00FC09AD">
        <w:rPr>
          <w:sz w:val="22"/>
          <w:szCs w:val="22"/>
        </w:rPr>
        <w:t xml:space="preserve">  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="00C412A0" w:rsidRPr="005A2A1A">
        <w:rPr>
          <w:sz w:val="22"/>
          <w:szCs w:val="22"/>
        </w:rPr>
        <w:t>hlavná kontrolórka obce Rosina</w:t>
      </w:r>
    </w:p>
    <w:p w:rsidR="005A2A1A" w:rsidRDefault="005A2A1A" w:rsidP="00474AD6">
      <w:pPr>
        <w:pStyle w:val="Normlnywebov"/>
        <w:spacing w:before="0" w:beforeAutospacing="0" w:after="0"/>
        <w:rPr>
          <w:sz w:val="22"/>
          <w:szCs w:val="22"/>
          <w:u w:val="single"/>
        </w:rPr>
      </w:pPr>
    </w:p>
    <w:p w:rsidR="00474AD6" w:rsidRPr="005A2A1A" w:rsidRDefault="00891E91" w:rsidP="00474AD6">
      <w:pPr>
        <w:pStyle w:val="Normlnywebov"/>
        <w:spacing w:before="0" w:beforeAutospacing="0"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Návrh z</w:t>
      </w:r>
      <w:r w:rsidR="00474AD6" w:rsidRPr="005A2A1A">
        <w:rPr>
          <w:sz w:val="22"/>
          <w:szCs w:val="22"/>
          <w:u w:val="single"/>
        </w:rPr>
        <w:t>verejnen</w:t>
      </w:r>
      <w:r w:rsidR="00ED5D59" w:rsidRPr="005A2A1A">
        <w:rPr>
          <w:sz w:val="22"/>
          <w:szCs w:val="22"/>
          <w:u w:val="single"/>
        </w:rPr>
        <w:t>ý</w:t>
      </w:r>
      <w:r w:rsidR="00474AD6" w:rsidRPr="005A2A1A">
        <w:rPr>
          <w:sz w:val="22"/>
          <w:szCs w:val="22"/>
          <w:u w:val="single"/>
        </w:rPr>
        <w:t xml:space="preserve"> v obci </w:t>
      </w:r>
    </w:p>
    <w:p w:rsidR="00474AD6" w:rsidRPr="005A2A1A" w:rsidRDefault="00474AD6" w:rsidP="00474AD6">
      <w:pPr>
        <w:pStyle w:val="Normlnywebov"/>
        <w:spacing w:before="0" w:beforeAutospacing="0" w:after="0"/>
        <w:rPr>
          <w:sz w:val="22"/>
          <w:szCs w:val="22"/>
        </w:rPr>
      </w:pPr>
      <w:r w:rsidRPr="005A2A1A">
        <w:rPr>
          <w:sz w:val="22"/>
          <w:szCs w:val="22"/>
        </w:rPr>
        <w:t xml:space="preserve">Na úradnej tabuli: </w:t>
      </w:r>
      <w:r w:rsidR="00D86946">
        <w:rPr>
          <w:sz w:val="22"/>
          <w:szCs w:val="22"/>
        </w:rPr>
        <w:t xml:space="preserve">                  27.06.2018 – 12.07.2018</w:t>
      </w:r>
    </w:p>
    <w:p w:rsidR="004E70F2" w:rsidRDefault="00474AD6" w:rsidP="00474AD6">
      <w:pPr>
        <w:pStyle w:val="Normlnywebov"/>
        <w:spacing w:before="0" w:beforeAutospacing="0" w:after="0"/>
        <w:rPr>
          <w:sz w:val="22"/>
          <w:szCs w:val="22"/>
        </w:rPr>
      </w:pPr>
      <w:r w:rsidRPr="005A2A1A">
        <w:rPr>
          <w:sz w:val="22"/>
          <w:szCs w:val="22"/>
        </w:rPr>
        <w:t>Na internetovej stránke obce:</w:t>
      </w:r>
      <w:r w:rsidR="006B0ECB" w:rsidRPr="005A2A1A">
        <w:rPr>
          <w:sz w:val="22"/>
          <w:szCs w:val="22"/>
        </w:rPr>
        <w:t xml:space="preserve"> </w:t>
      </w:r>
      <w:r w:rsidR="00D86946">
        <w:rPr>
          <w:sz w:val="22"/>
          <w:szCs w:val="22"/>
        </w:rPr>
        <w:t>27.06.2018 – 12.07.2018</w:t>
      </w:r>
    </w:p>
    <w:p w:rsidR="007E04F7" w:rsidRDefault="007E04F7" w:rsidP="00474AD6">
      <w:pPr>
        <w:pStyle w:val="Normlnywebov"/>
        <w:spacing w:before="0" w:beforeAutospacing="0"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FC09AD" w:rsidRDefault="00FC09AD" w:rsidP="00FC09AD">
      <w:pPr>
        <w:pStyle w:val="Normlnywebov"/>
        <w:spacing w:before="0" w:beforeAutospacing="0" w:after="0"/>
        <w:rPr>
          <w:u w:val="single"/>
        </w:rPr>
      </w:pPr>
      <w:r>
        <w:rPr>
          <w:u w:val="single"/>
        </w:rPr>
        <w:t>S</w:t>
      </w:r>
      <w:r w:rsidRPr="00ED5D59">
        <w:rPr>
          <w:u w:val="single"/>
        </w:rPr>
        <w:t>chválený</w:t>
      </w:r>
    </w:p>
    <w:p w:rsidR="00FC09AD" w:rsidRDefault="00FC09AD" w:rsidP="00FC09AD">
      <w:pPr>
        <w:pStyle w:val="Normlnywebov"/>
        <w:spacing w:before="0" w:beforeAutospacing="0" w:after="0"/>
      </w:pPr>
      <w:r w:rsidRPr="00ED5D59">
        <w:t>U</w:t>
      </w:r>
      <w:r>
        <w:t xml:space="preserve">znesením Obecného zastupiteľstva v Rosine č. </w:t>
      </w:r>
      <w:r>
        <w:t>34</w:t>
      </w:r>
      <w:r>
        <w:t>/201</w:t>
      </w:r>
      <w:r>
        <w:t>8</w:t>
      </w:r>
      <w:r>
        <w:t xml:space="preserve"> dňa 0</w:t>
      </w:r>
      <w:r>
        <w:t>9</w:t>
      </w:r>
      <w:r>
        <w:t>.</w:t>
      </w:r>
      <w:r>
        <w:t>08</w:t>
      </w:r>
      <w:r>
        <w:t>.201</w:t>
      </w:r>
      <w:r>
        <w:t>8</w:t>
      </w:r>
      <w:r>
        <w:t xml:space="preserve">. </w:t>
      </w:r>
    </w:p>
    <w:p w:rsidR="00FC09AD" w:rsidRDefault="00FC09AD" w:rsidP="00474AD6">
      <w:pPr>
        <w:pStyle w:val="Normlnywebov"/>
        <w:spacing w:before="0" w:beforeAutospacing="0"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sectPr w:rsidR="00FC09AD" w:rsidSect="00C228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63A" w:rsidRDefault="0068463A" w:rsidP="001115B4">
      <w:pPr>
        <w:spacing w:after="0" w:line="240" w:lineRule="auto"/>
      </w:pPr>
      <w:r>
        <w:separator/>
      </w:r>
    </w:p>
  </w:endnote>
  <w:endnote w:type="continuationSeparator" w:id="0">
    <w:p w:rsidR="0068463A" w:rsidRDefault="0068463A" w:rsidP="0011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35657"/>
      <w:docPartObj>
        <w:docPartGallery w:val="Page Numbers (Bottom of Page)"/>
        <w:docPartUnique/>
      </w:docPartObj>
    </w:sdtPr>
    <w:sdtEndPr/>
    <w:sdtContent>
      <w:p w:rsidR="001115B4" w:rsidRDefault="00FB68D8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9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15B4" w:rsidRDefault="001115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63A" w:rsidRDefault="0068463A" w:rsidP="001115B4">
      <w:pPr>
        <w:spacing w:after="0" w:line="240" w:lineRule="auto"/>
      </w:pPr>
      <w:r>
        <w:separator/>
      </w:r>
    </w:p>
  </w:footnote>
  <w:footnote w:type="continuationSeparator" w:id="0">
    <w:p w:rsidR="0068463A" w:rsidRDefault="0068463A" w:rsidP="00111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1B4C"/>
    <w:multiLevelType w:val="multilevel"/>
    <w:tmpl w:val="CE26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377CF"/>
    <w:multiLevelType w:val="multilevel"/>
    <w:tmpl w:val="40C2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545D1"/>
    <w:multiLevelType w:val="multilevel"/>
    <w:tmpl w:val="FDD6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50E3D"/>
    <w:multiLevelType w:val="multilevel"/>
    <w:tmpl w:val="DDF0E2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4423D"/>
    <w:multiLevelType w:val="hybridMultilevel"/>
    <w:tmpl w:val="15221312"/>
    <w:lvl w:ilvl="0" w:tplc="3BE079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D87470"/>
    <w:multiLevelType w:val="hybridMultilevel"/>
    <w:tmpl w:val="057E1B04"/>
    <w:lvl w:ilvl="0" w:tplc="455A0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56B56"/>
    <w:multiLevelType w:val="multilevel"/>
    <w:tmpl w:val="052A9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B7108"/>
    <w:multiLevelType w:val="multilevel"/>
    <w:tmpl w:val="1E12F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407178"/>
    <w:multiLevelType w:val="multilevel"/>
    <w:tmpl w:val="B756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292CEC"/>
    <w:multiLevelType w:val="multilevel"/>
    <w:tmpl w:val="485E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E43AA1"/>
    <w:multiLevelType w:val="multilevel"/>
    <w:tmpl w:val="E2E8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8F6C06"/>
    <w:multiLevelType w:val="multilevel"/>
    <w:tmpl w:val="06CA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11"/>
  </w:num>
  <w:num w:numId="8">
    <w:abstractNumId w:val="9"/>
  </w:num>
  <w:num w:numId="9">
    <w:abstractNumId w:val="10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2B"/>
    <w:rsid w:val="00047664"/>
    <w:rsid w:val="00051C3C"/>
    <w:rsid w:val="000566AA"/>
    <w:rsid w:val="00081FA7"/>
    <w:rsid w:val="000A7EF3"/>
    <w:rsid w:val="000C5FCE"/>
    <w:rsid w:val="000D23FB"/>
    <w:rsid w:val="000F3CF5"/>
    <w:rsid w:val="001115B4"/>
    <w:rsid w:val="00162599"/>
    <w:rsid w:val="00181786"/>
    <w:rsid w:val="00194937"/>
    <w:rsid w:val="001E452B"/>
    <w:rsid w:val="001F0FB0"/>
    <w:rsid w:val="00203661"/>
    <w:rsid w:val="00213268"/>
    <w:rsid w:val="00215F0D"/>
    <w:rsid w:val="0027475D"/>
    <w:rsid w:val="00286E40"/>
    <w:rsid w:val="002C1DCF"/>
    <w:rsid w:val="00322374"/>
    <w:rsid w:val="003F2D2F"/>
    <w:rsid w:val="003F499D"/>
    <w:rsid w:val="004338B6"/>
    <w:rsid w:val="00456D95"/>
    <w:rsid w:val="00464436"/>
    <w:rsid w:val="00474AD6"/>
    <w:rsid w:val="0049086D"/>
    <w:rsid w:val="004A0D2D"/>
    <w:rsid w:val="004E70F2"/>
    <w:rsid w:val="00524D0E"/>
    <w:rsid w:val="00557B37"/>
    <w:rsid w:val="005844E0"/>
    <w:rsid w:val="00593896"/>
    <w:rsid w:val="005A2A1A"/>
    <w:rsid w:val="005B0A83"/>
    <w:rsid w:val="005D2BB2"/>
    <w:rsid w:val="005F1D5C"/>
    <w:rsid w:val="005F75CA"/>
    <w:rsid w:val="00665D7C"/>
    <w:rsid w:val="00673CAD"/>
    <w:rsid w:val="0068463A"/>
    <w:rsid w:val="00687FAD"/>
    <w:rsid w:val="006B0ECB"/>
    <w:rsid w:val="006B1AEA"/>
    <w:rsid w:val="0072379E"/>
    <w:rsid w:val="00736C6A"/>
    <w:rsid w:val="00780420"/>
    <w:rsid w:val="007A00EC"/>
    <w:rsid w:val="007D3298"/>
    <w:rsid w:val="007E04F7"/>
    <w:rsid w:val="007E157A"/>
    <w:rsid w:val="0081223C"/>
    <w:rsid w:val="0085645D"/>
    <w:rsid w:val="00866F26"/>
    <w:rsid w:val="00891E91"/>
    <w:rsid w:val="0089427A"/>
    <w:rsid w:val="008956FE"/>
    <w:rsid w:val="00896C1B"/>
    <w:rsid w:val="008E0F8E"/>
    <w:rsid w:val="008F4E14"/>
    <w:rsid w:val="009177E8"/>
    <w:rsid w:val="009178C7"/>
    <w:rsid w:val="00925919"/>
    <w:rsid w:val="00956699"/>
    <w:rsid w:val="009704D1"/>
    <w:rsid w:val="00981B62"/>
    <w:rsid w:val="009C7607"/>
    <w:rsid w:val="009F1C1B"/>
    <w:rsid w:val="009F5180"/>
    <w:rsid w:val="00A1529D"/>
    <w:rsid w:val="00A73F04"/>
    <w:rsid w:val="00A85806"/>
    <w:rsid w:val="00A9403F"/>
    <w:rsid w:val="00AA7711"/>
    <w:rsid w:val="00AB0FDC"/>
    <w:rsid w:val="00AE272F"/>
    <w:rsid w:val="00AF51F3"/>
    <w:rsid w:val="00BB64C8"/>
    <w:rsid w:val="00BD3242"/>
    <w:rsid w:val="00C178B3"/>
    <w:rsid w:val="00C21B55"/>
    <w:rsid w:val="00C2281B"/>
    <w:rsid w:val="00C23BB3"/>
    <w:rsid w:val="00C412A0"/>
    <w:rsid w:val="00CD3920"/>
    <w:rsid w:val="00D253D4"/>
    <w:rsid w:val="00D646A6"/>
    <w:rsid w:val="00D86946"/>
    <w:rsid w:val="00D96760"/>
    <w:rsid w:val="00DD2B0A"/>
    <w:rsid w:val="00DE3665"/>
    <w:rsid w:val="00E52977"/>
    <w:rsid w:val="00E62EDE"/>
    <w:rsid w:val="00E9128D"/>
    <w:rsid w:val="00EC1268"/>
    <w:rsid w:val="00EC57A8"/>
    <w:rsid w:val="00ED5D59"/>
    <w:rsid w:val="00F317C5"/>
    <w:rsid w:val="00FA7610"/>
    <w:rsid w:val="00FB68D8"/>
    <w:rsid w:val="00F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6403C-0FD6-4DEF-94F5-EE227781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8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E45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E452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11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115B4"/>
  </w:style>
  <w:style w:type="paragraph" w:styleId="Pta">
    <w:name w:val="footer"/>
    <w:basedOn w:val="Normlny"/>
    <w:link w:val="PtaChar"/>
    <w:uiPriority w:val="99"/>
    <w:unhideWhenUsed/>
    <w:rsid w:val="00111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mastodont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duroska</cp:lastModifiedBy>
  <cp:revision>3</cp:revision>
  <cp:lastPrinted>2015-05-11T16:55:00Z</cp:lastPrinted>
  <dcterms:created xsi:type="dcterms:W3CDTF">2018-09-03T10:33:00Z</dcterms:created>
  <dcterms:modified xsi:type="dcterms:W3CDTF">2018-09-03T10:39:00Z</dcterms:modified>
</cp:coreProperties>
</file>