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CE0" w:rsidRDefault="00B52CE0" w:rsidP="00B52CE0">
      <w:pPr>
        <w:autoSpaceDE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Zmluva</w:t>
      </w:r>
      <w:r w:rsidR="007B0BA3">
        <w:rPr>
          <w:b/>
          <w:bCs/>
          <w:sz w:val="32"/>
          <w:szCs w:val="32"/>
        </w:rPr>
        <w:t xml:space="preserve"> č. 12/2016</w:t>
      </w:r>
    </w:p>
    <w:p w:rsidR="00B52CE0" w:rsidRDefault="00B52CE0" w:rsidP="00B52CE0">
      <w:pPr>
        <w:autoSpaceDE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 poskytnutí finan</w:t>
      </w:r>
      <w:r>
        <w:rPr>
          <w:sz w:val="32"/>
          <w:szCs w:val="32"/>
        </w:rPr>
        <w:t>č</w:t>
      </w:r>
      <w:r>
        <w:rPr>
          <w:b/>
          <w:bCs/>
          <w:sz w:val="32"/>
          <w:szCs w:val="32"/>
        </w:rPr>
        <w:t>nej dotácie z rozpo</w:t>
      </w:r>
      <w:r>
        <w:rPr>
          <w:sz w:val="32"/>
          <w:szCs w:val="32"/>
        </w:rPr>
        <w:t>č</w:t>
      </w:r>
      <w:r>
        <w:rPr>
          <w:b/>
          <w:bCs/>
          <w:sz w:val="32"/>
          <w:szCs w:val="32"/>
        </w:rPr>
        <w:t xml:space="preserve">tu </w:t>
      </w:r>
      <w:r w:rsidR="00AB1CAB">
        <w:rPr>
          <w:b/>
          <w:bCs/>
          <w:sz w:val="32"/>
          <w:szCs w:val="32"/>
        </w:rPr>
        <w:t>o</w:t>
      </w:r>
      <w:r>
        <w:rPr>
          <w:b/>
          <w:bCs/>
          <w:sz w:val="32"/>
          <w:szCs w:val="32"/>
        </w:rPr>
        <w:t>bce Rosina v roku 201</w:t>
      </w:r>
      <w:r w:rsidR="00D50EE4">
        <w:rPr>
          <w:b/>
          <w:bCs/>
          <w:sz w:val="32"/>
          <w:szCs w:val="32"/>
        </w:rPr>
        <w:t>6</w:t>
      </w:r>
    </w:p>
    <w:p w:rsidR="00B52CE0" w:rsidRDefault="00B52CE0" w:rsidP="00B52CE0">
      <w:pPr>
        <w:autoSpaceDE w:val="0"/>
        <w:rPr>
          <w:b/>
          <w:bCs/>
        </w:rPr>
      </w:pPr>
    </w:p>
    <w:p w:rsidR="00AB1CAB" w:rsidRDefault="00B52CE0" w:rsidP="00AB1CAB">
      <w:pPr>
        <w:rPr>
          <w:sz w:val="22"/>
          <w:szCs w:val="22"/>
        </w:rPr>
      </w:pPr>
      <w:r>
        <w:rPr>
          <w:b/>
          <w:bCs/>
        </w:rPr>
        <w:t>Oblas</w:t>
      </w:r>
      <w:r>
        <w:t xml:space="preserve">ť </w:t>
      </w:r>
      <w:r>
        <w:rPr>
          <w:b/>
          <w:bCs/>
        </w:rPr>
        <w:t xml:space="preserve">: </w:t>
      </w:r>
      <w:r w:rsidR="00AB1CAB">
        <w:rPr>
          <w:sz w:val="22"/>
          <w:szCs w:val="22"/>
        </w:rPr>
        <w:t>Tvorba a ochrana životného prostredia a ochrana zdravia obyvateľstva</w:t>
      </w:r>
    </w:p>
    <w:p w:rsidR="00B52CE0" w:rsidRDefault="00B52CE0" w:rsidP="00B52CE0">
      <w:pPr>
        <w:autoSpaceDE w:val="0"/>
        <w:rPr>
          <w:b/>
          <w:bCs/>
        </w:rPr>
      </w:pPr>
    </w:p>
    <w:p w:rsidR="00B52CE0" w:rsidRDefault="00B52CE0" w:rsidP="00B52CE0">
      <w:pPr>
        <w:autoSpaceDE w:val="0"/>
        <w:rPr>
          <w:b/>
          <w:bCs/>
        </w:rPr>
      </w:pPr>
    </w:p>
    <w:p w:rsidR="00B52CE0" w:rsidRDefault="00B52CE0" w:rsidP="00B52CE0">
      <w:pPr>
        <w:autoSpaceDE w:val="0"/>
        <w:rPr>
          <w:b/>
          <w:bCs/>
        </w:rPr>
      </w:pPr>
      <w:r>
        <w:rPr>
          <w:b/>
          <w:bCs/>
        </w:rPr>
        <w:t>OBEC ROSINA</w:t>
      </w:r>
    </w:p>
    <w:p w:rsidR="00B52CE0" w:rsidRDefault="00B52CE0" w:rsidP="00B52CE0">
      <w:pPr>
        <w:autoSpaceDE w:val="0"/>
      </w:pPr>
      <w:r>
        <w:t>Rosina č. 167, 013 22</w:t>
      </w:r>
    </w:p>
    <w:p w:rsidR="00B52CE0" w:rsidRDefault="00B52CE0" w:rsidP="00B52CE0">
      <w:pPr>
        <w:autoSpaceDE w:val="0"/>
      </w:pPr>
      <w:r>
        <w:t xml:space="preserve">zastúpené starostom: </w:t>
      </w:r>
      <w:r w:rsidR="00F30553">
        <w:t xml:space="preserve">Ing. Jozef </w:t>
      </w:r>
      <w:proofErr w:type="spellStart"/>
      <w:r w:rsidR="00F30553">
        <w:t>Machyna</w:t>
      </w:r>
      <w:proofErr w:type="spellEnd"/>
    </w:p>
    <w:p w:rsidR="00B52CE0" w:rsidRDefault="00B52CE0" w:rsidP="00B52CE0">
      <w:pPr>
        <w:autoSpaceDE w:val="0"/>
      </w:pPr>
      <w:r>
        <w:t xml:space="preserve">bankové spojenie: </w:t>
      </w:r>
      <w:r w:rsidR="007B0BA3">
        <w:t xml:space="preserve">SK75 0200 0000 0000 </w:t>
      </w:r>
      <w:r w:rsidR="00F30553">
        <w:t>20228432/0200</w:t>
      </w:r>
      <w:r w:rsidR="007B0BA3">
        <w:t xml:space="preserve"> - </w:t>
      </w:r>
      <w:r w:rsidR="00F30553">
        <w:t xml:space="preserve"> VÚB</w:t>
      </w:r>
      <w:r w:rsidR="007B0BA3">
        <w:t xml:space="preserve">, </w:t>
      </w:r>
      <w:proofErr w:type="spellStart"/>
      <w:r w:rsidR="007B0BA3">
        <w:t>a.s</w:t>
      </w:r>
      <w:proofErr w:type="spellEnd"/>
      <w:r w:rsidR="007B0BA3">
        <w:t>.</w:t>
      </w:r>
      <w:r w:rsidR="00F30553">
        <w:t xml:space="preserve"> Žilina</w:t>
      </w:r>
    </w:p>
    <w:p w:rsidR="00B52CE0" w:rsidRDefault="00B52CE0" w:rsidP="00B52CE0">
      <w:pPr>
        <w:autoSpaceDE w:val="0"/>
      </w:pPr>
      <w:r>
        <w:t>IČO:</w:t>
      </w:r>
      <w:r w:rsidR="00F30553">
        <w:t xml:space="preserve"> 00647519</w:t>
      </w:r>
    </w:p>
    <w:p w:rsidR="00B52CE0" w:rsidRDefault="00B52CE0" w:rsidP="00B52CE0">
      <w:pPr>
        <w:autoSpaceDE w:val="0"/>
      </w:pPr>
      <w:r>
        <w:t>DIČ:</w:t>
      </w:r>
      <w:r w:rsidR="00F30553">
        <w:t xml:space="preserve"> 2020638917</w:t>
      </w:r>
    </w:p>
    <w:p w:rsidR="00B52CE0" w:rsidRDefault="00B52CE0" w:rsidP="00B52CE0">
      <w:pPr>
        <w:autoSpaceDE w:val="0"/>
      </w:pPr>
      <w:r>
        <w:t>ako poskytovateľ dotácie (ďalej iba „obec“)</w:t>
      </w:r>
    </w:p>
    <w:p w:rsidR="007B0BA3" w:rsidRDefault="007B0BA3" w:rsidP="00B52CE0">
      <w:pPr>
        <w:autoSpaceDE w:val="0"/>
      </w:pPr>
    </w:p>
    <w:p w:rsidR="00B52CE0" w:rsidRDefault="00B52CE0" w:rsidP="00B52CE0">
      <w:pPr>
        <w:autoSpaceDE w:val="0"/>
      </w:pPr>
      <w:r>
        <w:t>a</w:t>
      </w:r>
    </w:p>
    <w:p w:rsidR="007B0BA3" w:rsidRDefault="007B0BA3" w:rsidP="00AB1CAB">
      <w:pPr>
        <w:autoSpaceDE w:val="0"/>
        <w:rPr>
          <w:b/>
          <w:bCs/>
        </w:rPr>
      </w:pPr>
    </w:p>
    <w:p w:rsidR="00AB1CAB" w:rsidRDefault="00B52CE0" w:rsidP="00AB1CAB">
      <w:pPr>
        <w:autoSpaceDE w:val="0"/>
        <w:rPr>
          <w:b/>
          <w:bCs/>
        </w:rPr>
      </w:pPr>
      <w:r>
        <w:rPr>
          <w:b/>
          <w:bCs/>
        </w:rPr>
        <w:t>Názov:</w:t>
      </w:r>
      <w:r w:rsidR="00AB1CAB">
        <w:rPr>
          <w:b/>
          <w:bCs/>
        </w:rPr>
        <w:t xml:space="preserve"> Základná organizácia SZZ v Rosine 28 – 5</w:t>
      </w:r>
    </w:p>
    <w:p w:rsidR="00B52CE0" w:rsidRPr="0000152B" w:rsidRDefault="00B52CE0" w:rsidP="00B52CE0">
      <w:pPr>
        <w:autoSpaceDE w:val="0"/>
      </w:pPr>
      <w:r w:rsidRPr="0000152B">
        <w:t>Právna forma:</w:t>
      </w:r>
      <w:r w:rsidR="0000152B" w:rsidRPr="0000152B">
        <w:t xml:space="preserve">  občianske združenie</w:t>
      </w:r>
    </w:p>
    <w:p w:rsidR="00AB1CAB" w:rsidRDefault="00B52CE0" w:rsidP="00AB1CAB">
      <w:pPr>
        <w:autoSpaceDE w:val="0"/>
      </w:pPr>
      <w:r>
        <w:t>adresa sídla:</w:t>
      </w:r>
      <w:r w:rsidR="00AB1CAB">
        <w:t xml:space="preserve"> Rosina č. 417, Rosina 013 22</w:t>
      </w:r>
    </w:p>
    <w:p w:rsidR="00B52CE0" w:rsidRDefault="00B52CE0" w:rsidP="00B52CE0">
      <w:pPr>
        <w:autoSpaceDE w:val="0"/>
      </w:pPr>
      <w:r>
        <w:t>zastúpen</w:t>
      </w:r>
      <w:r w:rsidR="00AB1CAB">
        <w:t>á</w:t>
      </w:r>
      <w:r>
        <w:t>:</w:t>
      </w:r>
      <w:r w:rsidR="00AB1CAB">
        <w:t xml:space="preserve">  Jaroslav </w:t>
      </w:r>
      <w:proofErr w:type="spellStart"/>
      <w:r w:rsidR="00AB1CAB">
        <w:t>Lysík</w:t>
      </w:r>
      <w:proofErr w:type="spellEnd"/>
    </w:p>
    <w:p w:rsidR="00B52CE0" w:rsidRDefault="00B52CE0" w:rsidP="00B52CE0">
      <w:pPr>
        <w:autoSpaceDE w:val="0"/>
      </w:pPr>
      <w:r>
        <w:t>IČO:</w:t>
      </w:r>
      <w:r w:rsidR="00AB1CAB">
        <w:t xml:space="preserve"> 00 491 462</w:t>
      </w:r>
    </w:p>
    <w:p w:rsidR="00B52CE0" w:rsidRDefault="00B52CE0" w:rsidP="00B52CE0">
      <w:pPr>
        <w:autoSpaceDE w:val="0"/>
      </w:pPr>
      <w:r>
        <w:t>ako príjemca dotácie (ďalej iba „príjemca“)</w:t>
      </w:r>
    </w:p>
    <w:p w:rsidR="00B52CE0" w:rsidRDefault="00B52CE0" w:rsidP="00B52CE0">
      <w:pPr>
        <w:autoSpaceDE w:val="0"/>
        <w:rPr>
          <w:b/>
          <w:bCs/>
        </w:rPr>
      </w:pPr>
    </w:p>
    <w:p w:rsidR="00B52CE0" w:rsidRDefault="00B52CE0" w:rsidP="00B52CE0">
      <w:pPr>
        <w:autoSpaceDE w:val="0"/>
        <w:jc w:val="both"/>
        <w:rPr>
          <w:bCs/>
        </w:rPr>
      </w:pPr>
      <w:r>
        <w:rPr>
          <w:bCs/>
        </w:rPr>
        <w:t xml:space="preserve">uzavreli v zmysle § 51 zákona č. 40/1964 Zb. Občianskeho zákonníka v znení neskorších predpisov v nadväznosti na ustanovenia § 7 zákona č. 583/2004 Z. z. o rozpočtových pravidlách územnej samosprávy o zmene a doplnení niektorých zákonov v znení neskorších predpisov a Všeobecne záväzného nariadenia č.1/2014, ktorým sa určuje metodika poskytovania dotácií z rozpočtu obce túto </w:t>
      </w:r>
    </w:p>
    <w:p w:rsidR="00B52CE0" w:rsidRDefault="00B52CE0" w:rsidP="00B52CE0">
      <w:pPr>
        <w:autoSpaceDE w:val="0"/>
        <w:rPr>
          <w:bCs/>
        </w:rPr>
      </w:pPr>
    </w:p>
    <w:p w:rsidR="00B52CE0" w:rsidRDefault="00B52CE0" w:rsidP="00B52CE0">
      <w:pPr>
        <w:autoSpaceDE w:val="0"/>
        <w:jc w:val="center"/>
        <w:rPr>
          <w:b/>
          <w:bCs/>
        </w:rPr>
      </w:pPr>
      <w:r>
        <w:rPr>
          <w:b/>
          <w:bCs/>
        </w:rPr>
        <w:t>Zmluvu o poskytnutí dotácie z rozpočtu obce v roku 201</w:t>
      </w:r>
      <w:r w:rsidR="00D50EE4">
        <w:rPr>
          <w:b/>
          <w:bCs/>
        </w:rPr>
        <w:t>6</w:t>
      </w:r>
    </w:p>
    <w:p w:rsidR="00B52CE0" w:rsidRDefault="00B52CE0" w:rsidP="00B52CE0">
      <w:pPr>
        <w:autoSpaceDE w:val="0"/>
        <w:rPr>
          <w:b/>
          <w:bCs/>
        </w:rPr>
      </w:pPr>
    </w:p>
    <w:p w:rsidR="00B52CE0" w:rsidRDefault="00B52CE0" w:rsidP="00B52CE0">
      <w:pPr>
        <w:autoSpaceDE w:val="0"/>
        <w:jc w:val="center"/>
        <w:rPr>
          <w:b/>
          <w:bCs/>
        </w:rPr>
      </w:pPr>
      <w:r>
        <w:rPr>
          <w:b/>
          <w:bCs/>
        </w:rPr>
        <w:t>I.</w:t>
      </w:r>
    </w:p>
    <w:p w:rsidR="00B52CE0" w:rsidRDefault="00B52CE0" w:rsidP="00B52CE0">
      <w:pPr>
        <w:autoSpaceDE w:val="0"/>
        <w:jc w:val="center"/>
        <w:rPr>
          <w:b/>
          <w:bCs/>
        </w:rPr>
      </w:pPr>
      <w:r>
        <w:rPr>
          <w:b/>
          <w:bCs/>
        </w:rPr>
        <w:t>Predmet zmluvy</w:t>
      </w:r>
    </w:p>
    <w:p w:rsidR="00B52CE0" w:rsidRDefault="00B52CE0" w:rsidP="00B52CE0">
      <w:pPr>
        <w:autoSpaceDE w:val="0"/>
      </w:pPr>
    </w:p>
    <w:p w:rsidR="00B52CE0" w:rsidRDefault="00B52CE0" w:rsidP="00AB1CAB">
      <w:pPr>
        <w:autoSpaceDE w:val="0"/>
        <w:jc w:val="both"/>
      </w:pPr>
      <w:r>
        <w:t xml:space="preserve">1. Obec v zmysle </w:t>
      </w:r>
      <w:r w:rsidR="00AB1CAB">
        <w:t xml:space="preserve">Uznesenia Obecného zastupiteľstva v Rosine </w:t>
      </w:r>
      <w:r w:rsidR="00D50EE4">
        <w:t>143/2015 zo dňa 10.12.2015</w:t>
      </w:r>
      <w:r w:rsidR="005B19D2">
        <w:t xml:space="preserve">  </w:t>
      </w:r>
      <w:r>
        <w:t xml:space="preserve">poskytuje príjemcovi finančnú dotáciu vo výške </w:t>
      </w:r>
      <w:r w:rsidR="00D50EE4">
        <w:rPr>
          <w:b/>
        </w:rPr>
        <w:t>1 200</w:t>
      </w:r>
      <w:r w:rsidR="00C73B18" w:rsidRPr="000D4A22">
        <w:rPr>
          <w:b/>
        </w:rPr>
        <w:t xml:space="preserve">,- </w:t>
      </w:r>
      <w:r w:rsidRPr="000D4A22">
        <w:rPr>
          <w:b/>
        </w:rPr>
        <w:t>eur</w:t>
      </w:r>
      <w:r>
        <w:rPr>
          <w:b/>
          <w:bCs/>
        </w:rPr>
        <w:t xml:space="preserve">, </w:t>
      </w:r>
      <w:r>
        <w:t xml:space="preserve">slovom </w:t>
      </w:r>
      <w:r w:rsidR="00D50EE4">
        <w:t>Jedentisícdvesto</w:t>
      </w:r>
      <w:r w:rsidR="00C73B18" w:rsidRPr="00BE03E5">
        <w:t xml:space="preserve"> </w:t>
      </w:r>
      <w:r w:rsidRPr="00BE03E5">
        <w:rPr>
          <w:bCs/>
        </w:rPr>
        <w:t>EUR</w:t>
      </w:r>
      <w:r w:rsidRPr="00BE03E5">
        <w:t>.</w:t>
      </w:r>
    </w:p>
    <w:p w:rsidR="00B52CE0" w:rsidRDefault="00B52CE0" w:rsidP="00B52CE0">
      <w:pPr>
        <w:autoSpaceDE w:val="0"/>
      </w:pPr>
    </w:p>
    <w:p w:rsidR="00B52CE0" w:rsidRPr="0000152B" w:rsidRDefault="00B52CE0" w:rsidP="00AB1CAB">
      <w:pPr>
        <w:autoSpaceDE w:val="0"/>
        <w:jc w:val="both"/>
      </w:pPr>
      <w:r>
        <w:t xml:space="preserve">2. Dotácia bude použitá na náklady spojené </w:t>
      </w:r>
      <w:r w:rsidR="00D05ED4">
        <w:t>s účelom</w:t>
      </w:r>
      <w:r>
        <w:t>:</w:t>
      </w:r>
      <w:r w:rsidR="00D05ED4">
        <w:t xml:space="preserve"> </w:t>
      </w:r>
      <w:r w:rsidR="00C73B18" w:rsidRPr="0000152B">
        <w:t>„činnosť organizácie</w:t>
      </w:r>
      <w:r w:rsidR="00D05ED4">
        <w:t>,</w:t>
      </w:r>
      <w:r w:rsidR="00C73B18" w:rsidRPr="0000152B">
        <w:t xml:space="preserve"> organizovanie </w:t>
      </w:r>
      <w:r w:rsidR="00D50EE4">
        <w:t xml:space="preserve">kultúrnych podujatí, výstavy ovocia a </w:t>
      </w:r>
      <w:r w:rsidR="00D05ED4">
        <w:t>akcie Jeseň na dedine</w:t>
      </w:r>
      <w:r w:rsidRPr="0000152B">
        <w:t>“.</w:t>
      </w:r>
    </w:p>
    <w:p w:rsidR="00B52CE0" w:rsidRDefault="00B52CE0" w:rsidP="00AB1CAB">
      <w:pPr>
        <w:autoSpaceDE w:val="0"/>
        <w:jc w:val="both"/>
      </w:pPr>
    </w:p>
    <w:p w:rsidR="00B52CE0" w:rsidRDefault="00B52CE0" w:rsidP="00B52CE0">
      <w:pPr>
        <w:autoSpaceDE w:val="0"/>
      </w:pPr>
      <w:r>
        <w:t>3. Príjemca vyhlasuje, že finančnú dotáciu uvedenú v ods. 1 tohto článku prijíma.</w:t>
      </w:r>
    </w:p>
    <w:p w:rsidR="00B52CE0" w:rsidRDefault="00B52CE0" w:rsidP="00B52CE0">
      <w:pPr>
        <w:autoSpaceDE w:val="0"/>
      </w:pPr>
    </w:p>
    <w:p w:rsidR="00B52CE0" w:rsidRDefault="00B52CE0" w:rsidP="00B52CE0">
      <w:pPr>
        <w:autoSpaceDE w:val="0"/>
        <w:ind w:left="360"/>
      </w:pPr>
    </w:p>
    <w:p w:rsidR="00B52CE0" w:rsidRDefault="00B52CE0" w:rsidP="00B52CE0">
      <w:pPr>
        <w:autoSpaceDE w:val="0"/>
        <w:ind w:left="360"/>
      </w:pPr>
    </w:p>
    <w:p w:rsidR="00B52CE0" w:rsidRDefault="00B52CE0" w:rsidP="00B52CE0">
      <w:pPr>
        <w:autoSpaceDE w:val="0"/>
        <w:jc w:val="center"/>
      </w:pPr>
      <w:r>
        <w:rPr>
          <w:b/>
          <w:bCs/>
        </w:rPr>
        <w:t>II</w:t>
      </w:r>
      <w:r>
        <w:t>.</w:t>
      </w:r>
    </w:p>
    <w:p w:rsidR="00B52CE0" w:rsidRDefault="00B52CE0" w:rsidP="00B52CE0">
      <w:pPr>
        <w:autoSpaceDE w:val="0"/>
        <w:jc w:val="center"/>
        <w:rPr>
          <w:b/>
          <w:bCs/>
        </w:rPr>
      </w:pPr>
      <w:r>
        <w:rPr>
          <w:b/>
          <w:bCs/>
        </w:rPr>
        <w:t>Spôsob platby</w:t>
      </w:r>
    </w:p>
    <w:p w:rsidR="00B52CE0" w:rsidRDefault="00B52CE0" w:rsidP="00B52CE0">
      <w:pPr>
        <w:autoSpaceDE w:val="0"/>
        <w:jc w:val="center"/>
        <w:rPr>
          <w:b/>
          <w:bCs/>
        </w:rPr>
      </w:pPr>
    </w:p>
    <w:p w:rsidR="00B52CE0" w:rsidRPr="0000152B" w:rsidRDefault="00B52CE0" w:rsidP="0000152B">
      <w:pPr>
        <w:pStyle w:val="Odsekzoznamu"/>
        <w:numPr>
          <w:ilvl w:val="0"/>
          <w:numId w:val="1"/>
        </w:numPr>
        <w:autoSpaceDE w:val="0"/>
        <w:jc w:val="both"/>
        <w:rPr>
          <w:color w:val="FF0000"/>
        </w:rPr>
      </w:pPr>
      <w:r>
        <w:t>Finančná dotácia bude poskytnutá</w:t>
      </w:r>
      <w:r w:rsidR="0000152B">
        <w:t xml:space="preserve"> na základe </w:t>
      </w:r>
      <w:r>
        <w:t xml:space="preserve"> </w:t>
      </w:r>
      <w:r w:rsidR="0000152B">
        <w:t xml:space="preserve">tejto zmluvy z pokladne </w:t>
      </w:r>
      <w:r>
        <w:t xml:space="preserve">obce  </w:t>
      </w:r>
      <w:r w:rsidRPr="0000152B">
        <w:t>jednorazovo</w:t>
      </w:r>
      <w:r w:rsidR="007809D5">
        <w:t xml:space="preserve"> v termíne do 30.0</w:t>
      </w:r>
      <w:r w:rsidR="001A348E">
        <w:t>6</w:t>
      </w:r>
      <w:r w:rsidR="007809D5">
        <w:t>.201</w:t>
      </w:r>
      <w:r w:rsidR="00D50EE4">
        <w:t>6</w:t>
      </w:r>
      <w:r w:rsidRPr="0000152B">
        <w:t>.</w:t>
      </w:r>
    </w:p>
    <w:p w:rsidR="0000152B" w:rsidRDefault="0000152B" w:rsidP="0000152B">
      <w:pPr>
        <w:pStyle w:val="Odsekzoznamu"/>
        <w:autoSpaceDE w:val="0"/>
      </w:pPr>
    </w:p>
    <w:p w:rsidR="00B52CE0" w:rsidRDefault="00B52CE0" w:rsidP="00B52CE0">
      <w:pPr>
        <w:autoSpaceDE w:val="0"/>
        <w:jc w:val="center"/>
        <w:rPr>
          <w:b/>
          <w:bCs/>
        </w:rPr>
      </w:pPr>
      <w:r>
        <w:rPr>
          <w:b/>
          <w:bCs/>
        </w:rPr>
        <w:lastRenderedPageBreak/>
        <w:t>III.</w:t>
      </w:r>
    </w:p>
    <w:p w:rsidR="00B52CE0" w:rsidRDefault="00B52CE0" w:rsidP="00B52CE0">
      <w:pPr>
        <w:autoSpaceDE w:val="0"/>
        <w:jc w:val="center"/>
        <w:rPr>
          <w:b/>
          <w:bCs/>
        </w:rPr>
      </w:pPr>
      <w:r>
        <w:rPr>
          <w:b/>
          <w:bCs/>
        </w:rPr>
        <w:t>Iné dohodnuté podmienky</w:t>
      </w:r>
    </w:p>
    <w:p w:rsidR="00B52CE0" w:rsidRDefault="00B52CE0" w:rsidP="00B52CE0">
      <w:pPr>
        <w:autoSpaceDE w:val="0"/>
        <w:rPr>
          <w:b/>
          <w:bCs/>
        </w:rPr>
      </w:pPr>
    </w:p>
    <w:p w:rsidR="00B52CE0" w:rsidRDefault="00B52CE0" w:rsidP="00B52CE0">
      <w:pPr>
        <w:autoSpaceDE w:val="0"/>
        <w:jc w:val="both"/>
      </w:pPr>
      <w:r>
        <w:t>1. Príjemca sa zaväzuje použiť poskytnutú finančnú dotáciu na účely uvedené v tejto zmluve.</w:t>
      </w:r>
    </w:p>
    <w:p w:rsidR="00B52CE0" w:rsidRDefault="00B52CE0" w:rsidP="00B52CE0">
      <w:pPr>
        <w:autoSpaceDE w:val="0"/>
        <w:jc w:val="both"/>
      </w:pPr>
    </w:p>
    <w:p w:rsidR="00B52CE0" w:rsidRDefault="00B52CE0" w:rsidP="00B52CE0">
      <w:pPr>
        <w:autoSpaceDE w:val="0"/>
        <w:jc w:val="both"/>
      </w:pPr>
      <w:r>
        <w:t>2. Príjemca sa zaväzuje, že na všetkých propagačných materiáloch a pri propagácii aktivít súvisiacich s realizáciou projektu, na ktorý bola dotácia poskytnutá, uvedie, že projekt bol realizovaný s finančným príspevkom obce.</w:t>
      </w:r>
    </w:p>
    <w:p w:rsidR="00B52CE0" w:rsidRDefault="00B52CE0" w:rsidP="00B52CE0">
      <w:pPr>
        <w:autoSpaceDE w:val="0"/>
        <w:jc w:val="both"/>
      </w:pPr>
    </w:p>
    <w:p w:rsidR="00B52CE0" w:rsidRDefault="00B52CE0" w:rsidP="00B52CE0">
      <w:pPr>
        <w:autoSpaceDE w:val="0"/>
        <w:jc w:val="both"/>
      </w:pPr>
      <w:r>
        <w:t>3. Obec si vyhradzuje právo kontroly použitia pridelených finančných prostriedkov.</w:t>
      </w:r>
    </w:p>
    <w:p w:rsidR="00B52CE0" w:rsidRDefault="00B52CE0" w:rsidP="00B52CE0">
      <w:pPr>
        <w:autoSpaceDE w:val="0"/>
      </w:pPr>
    </w:p>
    <w:p w:rsidR="00B52CE0" w:rsidRDefault="00B52CE0" w:rsidP="00B52CE0">
      <w:pPr>
        <w:autoSpaceDE w:val="0"/>
        <w:jc w:val="both"/>
      </w:pPr>
      <w:r>
        <w:t>4. Príjemca je povinný finančnú dotáciu vyčerpať do 31.12. 201</w:t>
      </w:r>
      <w:r w:rsidR="00D50EE4">
        <w:t>6</w:t>
      </w:r>
      <w:r>
        <w:t>.</w:t>
      </w:r>
    </w:p>
    <w:p w:rsidR="00B52CE0" w:rsidRDefault="00B52CE0" w:rsidP="00B52CE0">
      <w:pPr>
        <w:autoSpaceDE w:val="0"/>
        <w:jc w:val="both"/>
      </w:pPr>
    </w:p>
    <w:p w:rsidR="00B52CE0" w:rsidRPr="009B1FAC" w:rsidRDefault="00B52CE0" w:rsidP="00B52CE0">
      <w:pPr>
        <w:autoSpaceDE w:val="0"/>
        <w:jc w:val="both"/>
      </w:pPr>
      <w:r w:rsidRPr="009B1FAC">
        <w:t>5. Príjemca je povinný predložiť doklady (kópie faktúr, účtovných dokladov a pod.)</w:t>
      </w:r>
      <w:r>
        <w:t xml:space="preserve">  </w:t>
      </w:r>
      <w:r w:rsidRPr="009B1FAC">
        <w:t>o účelovom čerpaní poskytnutej dotácie do 30 d</w:t>
      </w:r>
      <w:r>
        <w:t>ní najneskôr však do  15.1. 201</w:t>
      </w:r>
      <w:r w:rsidR="00D50EE4">
        <w:t>7</w:t>
      </w:r>
      <w:r>
        <w:t>.</w:t>
      </w:r>
    </w:p>
    <w:p w:rsidR="00B52CE0" w:rsidRDefault="00B52CE0" w:rsidP="00B52CE0">
      <w:pPr>
        <w:autoSpaceDE w:val="0"/>
        <w:jc w:val="both"/>
      </w:pPr>
    </w:p>
    <w:p w:rsidR="00B52CE0" w:rsidRPr="009B1FAC" w:rsidRDefault="00B52CE0" w:rsidP="00B52CE0">
      <w:pPr>
        <w:autoSpaceDE w:val="0"/>
        <w:jc w:val="both"/>
      </w:pPr>
      <w:r>
        <w:t>6</w:t>
      </w:r>
      <w:r w:rsidRPr="009B1FAC">
        <w:t>. Príjemca je povinný spolu so zúčtovaním po</w:t>
      </w:r>
      <w:r>
        <w:t>skytnutej dotácie podľa odseku 5</w:t>
      </w:r>
      <w:r w:rsidRPr="009B1FAC">
        <w:t xml:space="preserve"> tohto článku predložiť stručné zhodnotenie účelu jeho použitia (písomnú správu).</w:t>
      </w:r>
    </w:p>
    <w:p w:rsidR="00B52CE0" w:rsidRDefault="00B52CE0" w:rsidP="00B52CE0">
      <w:pPr>
        <w:autoSpaceDE w:val="0"/>
        <w:jc w:val="both"/>
      </w:pPr>
    </w:p>
    <w:p w:rsidR="00B52CE0" w:rsidRDefault="00B52CE0" w:rsidP="00B52CE0">
      <w:pPr>
        <w:autoSpaceDE w:val="0"/>
        <w:jc w:val="both"/>
      </w:pPr>
      <w:r>
        <w:t>7. Príjemca, ktorý nepredloží zúčtovanie finančnej dotácie alebo ju použije na iný účel, ako je          v tejto zmluve stanovené, je povinný finančnú dotáciu vrátiť na účet obce v do 15.12.201</w:t>
      </w:r>
      <w:r w:rsidR="00D50EE4">
        <w:t>6</w:t>
      </w:r>
      <w:r>
        <w:t>.</w:t>
      </w:r>
    </w:p>
    <w:p w:rsidR="00B52CE0" w:rsidRDefault="00B52CE0" w:rsidP="00B52CE0">
      <w:pPr>
        <w:autoSpaceDE w:val="0"/>
      </w:pPr>
    </w:p>
    <w:p w:rsidR="00B52CE0" w:rsidRDefault="00B52CE0" w:rsidP="00B52CE0">
      <w:pPr>
        <w:autoSpaceDE w:val="0"/>
        <w:jc w:val="center"/>
        <w:rPr>
          <w:b/>
          <w:bCs/>
        </w:rPr>
      </w:pPr>
      <w:r>
        <w:rPr>
          <w:b/>
          <w:bCs/>
        </w:rPr>
        <w:t>IV.</w:t>
      </w:r>
    </w:p>
    <w:p w:rsidR="00B52CE0" w:rsidRDefault="00B52CE0" w:rsidP="00B52CE0">
      <w:pPr>
        <w:autoSpaceDE w:val="0"/>
        <w:jc w:val="center"/>
        <w:rPr>
          <w:b/>
          <w:bCs/>
        </w:rPr>
      </w:pPr>
      <w:r>
        <w:rPr>
          <w:b/>
          <w:bCs/>
        </w:rPr>
        <w:t>Závere</w:t>
      </w:r>
      <w:r>
        <w:t>č</w:t>
      </w:r>
      <w:r>
        <w:rPr>
          <w:b/>
          <w:bCs/>
        </w:rPr>
        <w:t>né ustanovenia</w:t>
      </w:r>
    </w:p>
    <w:p w:rsidR="00B52CE0" w:rsidRDefault="00B52CE0" w:rsidP="00B52CE0">
      <w:pPr>
        <w:autoSpaceDE w:val="0"/>
        <w:jc w:val="both"/>
        <w:rPr>
          <w:b/>
          <w:bCs/>
        </w:rPr>
      </w:pPr>
    </w:p>
    <w:p w:rsidR="00B52CE0" w:rsidRPr="00FB0CC1" w:rsidRDefault="00B52CE0" w:rsidP="00B52CE0">
      <w:pPr>
        <w:autoSpaceDE w:val="0"/>
        <w:jc w:val="both"/>
      </w:pPr>
      <w:r w:rsidRPr="00FB0CC1">
        <w:t>1. Príjemca je povinný pri obstarávaní tovarov, služieb a verejných prác postupovať podľa</w:t>
      </w:r>
      <w:r>
        <w:t xml:space="preserve"> </w:t>
      </w:r>
      <w:r w:rsidRPr="00FB0CC1">
        <w:t>platného zákona o verejnom obstarávaní, ak mu takúto povinnosť zákon ukladá.</w:t>
      </w:r>
    </w:p>
    <w:p w:rsidR="00B52CE0" w:rsidRDefault="00B52CE0" w:rsidP="00B52CE0">
      <w:pPr>
        <w:autoSpaceDE w:val="0"/>
        <w:jc w:val="both"/>
      </w:pPr>
    </w:p>
    <w:p w:rsidR="00B52CE0" w:rsidRPr="00FB0CC1" w:rsidRDefault="00B52CE0" w:rsidP="00B52CE0">
      <w:pPr>
        <w:autoSpaceDE w:val="0"/>
        <w:jc w:val="both"/>
      </w:pPr>
      <w:r w:rsidRPr="00FB0CC1">
        <w:t xml:space="preserve">2. Pri porušení finančnej disciplíny právnickou osobou a fyzickou osobou – podnikateľom, </w:t>
      </w:r>
      <w:r>
        <w:t xml:space="preserve">poskytovateľ </w:t>
      </w:r>
      <w:r w:rsidRPr="00FB0CC1">
        <w:t>postupuje podľa § 31 zákona č. 523/2004 Z. z. o rozpočtových pravidlách verejnej správy a o zmene a doplnení niektorých zákonov</w:t>
      </w:r>
      <w:r>
        <w:t xml:space="preserve"> </w:t>
      </w:r>
      <w:r w:rsidRPr="00DE3A24">
        <w:t>v znení neskorších predpisov</w:t>
      </w:r>
      <w:r>
        <w:t>.</w:t>
      </w:r>
    </w:p>
    <w:p w:rsidR="00B52CE0" w:rsidRDefault="00B52CE0" w:rsidP="00B52CE0">
      <w:pPr>
        <w:autoSpaceDE w:val="0"/>
        <w:jc w:val="both"/>
      </w:pPr>
    </w:p>
    <w:p w:rsidR="00B52CE0" w:rsidRDefault="00B52CE0" w:rsidP="00B52CE0">
      <w:pPr>
        <w:autoSpaceDE w:val="0"/>
        <w:jc w:val="both"/>
      </w:pPr>
      <w:r>
        <w:t>3. Obidve zmluvné strany vyhlasujú, že sa zhodli na celom obsahu zmluvy, čo potvrdzujú svojím podpisom.</w:t>
      </w:r>
    </w:p>
    <w:p w:rsidR="00B52CE0" w:rsidRDefault="00B52CE0" w:rsidP="00B52CE0">
      <w:pPr>
        <w:autoSpaceDE w:val="0"/>
      </w:pPr>
    </w:p>
    <w:p w:rsidR="003F2FC0" w:rsidRPr="00B87C71" w:rsidRDefault="00B52CE0" w:rsidP="003F2FC0">
      <w:pPr>
        <w:autoSpaceDE w:val="0"/>
        <w:jc w:val="both"/>
      </w:pPr>
      <w:r>
        <w:t xml:space="preserve">4. Táto zmluva nadobúda platnosť dňom podpisu oboch zmluvných strán a účinnosť </w:t>
      </w:r>
      <w:r w:rsidR="003F2FC0" w:rsidRPr="00B87C71">
        <w:t>v súlade s § 47a Občianskeho zákonníka odo dňa nasledujúceho po dni jej zverejnenia.</w:t>
      </w:r>
    </w:p>
    <w:p w:rsidR="00B52CE0" w:rsidRDefault="00B52CE0" w:rsidP="00B52CE0">
      <w:pPr>
        <w:autoSpaceDE w:val="0"/>
        <w:jc w:val="both"/>
      </w:pPr>
    </w:p>
    <w:p w:rsidR="00B52CE0" w:rsidRDefault="00B52CE0" w:rsidP="00B52CE0">
      <w:pPr>
        <w:autoSpaceDE w:val="0"/>
        <w:jc w:val="both"/>
      </w:pPr>
      <w:r>
        <w:t xml:space="preserve">5. Táto zmluva je vyhotovená v 3 exemplároch, z ktorých obec </w:t>
      </w:r>
      <w:r w:rsidR="00D50EE4">
        <w:t>dostane</w:t>
      </w:r>
      <w:r>
        <w:t xml:space="preserve"> 2 rovnopisy </w:t>
      </w:r>
      <w:r w:rsidR="00D50EE4">
        <w:t xml:space="preserve">  </w:t>
      </w:r>
      <w:r>
        <w:t xml:space="preserve"> príjemca </w:t>
      </w:r>
      <w:r w:rsidR="00D50EE4">
        <w:t>dostane</w:t>
      </w:r>
      <w:r>
        <w:t xml:space="preserve"> 1 rovnopis.</w:t>
      </w:r>
    </w:p>
    <w:p w:rsidR="00B52CE0" w:rsidRDefault="00B52CE0" w:rsidP="00B52CE0">
      <w:pPr>
        <w:autoSpaceDE w:val="0"/>
        <w:jc w:val="both"/>
      </w:pPr>
    </w:p>
    <w:p w:rsidR="00BE03E5" w:rsidRDefault="00BE03E5" w:rsidP="00B52CE0">
      <w:pPr>
        <w:autoSpaceDE w:val="0"/>
        <w:jc w:val="both"/>
      </w:pPr>
    </w:p>
    <w:p w:rsidR="00B52CE0" w:rsidRDefault="00B52CE0" w:rsidP="00B52CE0">
      <w:pPr>
        <w:autoSpaceDE w:val="0"/>
        <w:jc w:val="both"/>
      </w:pPr>
      <w:r>
        <w:t>V Rosine dňa ...................</w:t>
      </w:r>
    </w:p>
    <w:p w:rsidR="00B52CE0" w:rsidRDefault="00B52CE0" w:rsidP="00B52CE0">
      <w:pPr>
        <w:autoSpaceDE w:val="0"/>
      </w:pPr>
    </w:p>
    <w:p w:rsidR="00B52CE0" w:rsidRDefault="00B52CE0" w:rsidP="00B52CE0">
      <w:pPr>
        <w:autoSpaceDE w:val="0"/>
      </w:pPr>
    </w:p>
    <w:p w:rsidR="00B52CE0" w:rsidRDefault="00B52CE0" w:rsidP="00B52CE0">
      <w:pPr>
        <w:autoSpaceDE w:val="0"/>
      </w:pPr>
      <w:r>
        <w:t>Za obec                                                                              Za príjemcu</w:t>
      </w:r>
    </w:p>
    <w:p w:rsidR="00B52CE0" w:rsidRDefault="00B52CE0" w:rsidP="00B52CE0"/>
    <w:p w:rsidR="00B52CE0" w:rsidRDefault="00B52CE0" w:rsidP="00B52CE0"/>
    <w:p w:rsidR="00B52CE0" w:rsidRDefault="00B52CE0" w:rsidP="00B52CE0">
      <w:r>
        <w:t xml:space="preserve">.............................................................   </w:t>
      </w:r>
      <w:r w:rsidR="00C73B18">
        <w:t xml:space="preserve">                        </w:t>
      </w:r>
      <w:r>
        <w:t xml:space="preserve"> ......................................................</w:t>
      </w:r>
    </w:p>
    <w:p w:rsidR="00573239" w:rsidRDefault="00C73B18">
      <w:r>
        <w:t xml:space="preserve">          Ing</w:t>
      </w:r>
      <w:r w:rsidR="006F76CD">
        <w:t>.</w:t>
      </w:r>
      <w:r>
        <w:t xml:space="preserve"> Jozef </w:t>
      </w:r>
      <w:proofErr w:type="spellStart"/>
      <w:r>
        <w:t>Machyna</w:t>
      </w:r>
      <w:proofErr w:type="spellEnd"/>
      <w:r>
        <w:t xml:space="preserve">                                                        Jaroslav </w:t>
      </w:r>
      <w:proofErr w:type="spellStart"/>
      <w:r>
        <w:t>Lysík</w:t>
      </w:r>
      <w:proofErr w:type="spellEnd"/>
    </w:p>
    <w:p w:rsidR="001D41CF" w:rsidRPr="00DB5C12" w:rsidRDefault="001D41CF" w:rsidP="001D41CF">
      <w:pPr>
        <w:pStyle w:val="Standard"/>
        <w:jc w:val="center"/>
      </w:pPr>
      <w:r w:rsidRPr="00DB5C12">
        <w:lastRenderedPageBreak/>
        <w:t xml:space="preserve">Obec Rosina, </w:t>
      </w:r>
      <w:r>
        <w:t>Rosina</w:t>
      </w:r>
      <w:r w:rsidRPr="00DB5C12">
        <w:t xml:space="preserve"> č.167, 013 22 </w:t>
      </w:r>
    </w:p>
    <w:p w:rsidR="001D41CF" w:rsidRPr="00DB5C12" w:rsidRDefault="001D41CF" w:rsidP="001D41CF">
      <w:pPr>
        <w:pStyle w:val="HorizontalLine"/>
        <w:rPr>
          <w:sz w:val="24"/>
          <w:szCs w:val="24"/>
        </w:rPr>
      </w:pPr>
    </w:p>
    <w:p w:rsidR="001D41CF" w:rsidRDefault="001D41CF" w:rsidP="001D41CF">
      <w:pPr>
        <w:pStyle w:val="Standard"/>
      </w:pPr>
    </w:p>
    <w:p w:rsidR="001D41CF" w:rsidRPr="00DB5C12" w:rsidRDefault="001D41CF" w:rsidP="001D41CF">
      <w:pPr>
        <w:pStyle w:val="Standard"/>
      </w:pPr>
    </w:p>
    <w:p w:rsidR="001D41CF" w:rsidRPr="0049273F" w:rsidRDefault="001D41CF" w:rsidP="001D41CF">
      <w:pPr>
        <w:pStyle w:val="Standard"/>
        <w:jc w:val="center"/>
        <w:rPr>
          <w:bCs/>
          <w:sz w:val="28"/>
          <w:szCs w:val="28"/>
        </w:rPr>
      </w:pPr>
      <w:r w:rsidRPr="0049273F">
        <w:rPr>
          <w:bCs/>
          <w:sz w:val="28"/>
          <w:szCs w:val="28"/>
        </w:rPr>
        <w:t>Kontrolný list</w:t>
      </w:r>
    </w:p>
    <w:p w:rsidR="001D41CF" w:rsidRDefault="001D41CF" w:rsidP="001D41CF">
      <w:pPr>
        <w:pStyle w:val="Standard"/>
        <w:jc w:val="both"/>
        <w:rPr>
          <w:bCs/>
        </w:rPr>
      </w:pPr>
      <w:r>
        <w:rPr>
          <w:bCs/>
        </w:rPr>
        <w:t>zo základnej finančnej</w:t>
      </w:r>
      <w:r w:rsidRPr="00DB5C12">
        <w:rPr>
          <w:bCs/>
        </w:rPr>
        <w:t xml:space="preserve"> kontroly </w:t>
      </w:r>
      <w:r>
        <w:rPr>
          <w:bCs/>
        </w:rPr>
        <w:t xml:space="preserve">vykonanej </w:t>
      </w:r>
      <w:r w:rsidRPr="00DB5C12">
        <w:rPr>
          <w:bCs/>
        </w:rPr>
        <w:t xml:space="preserve">podľa § </w:t>
      </w:r>
      <w:r>
        <w:rPr>
          <w:bCs/>
        </w:rPr>
        <w:t>7</w:t>
      </w:r>
      <w:r w:rsidRPr="00DB5C12">
        <w:rPr>
          <w:bCs/>
        </w:rPr>
        <w:t xml:space="preserve"> zákona č. </w:t>
      </w:r>
      <w:r>
        <w:rPr>
          <w:bCs/>
        </w:rPr>
        <w:t>357/2015</w:t>
      </w:r>
      <w:r w:rsidRPr="00DB5C12">
        <w:rPr>
          <w:bCs/>
        </w:rPr>
        <w:t xml:space="preserve"> Z. z. </w:t>
      </w:r>
      <w:r w:rsidRPr="00DB5C12">
        <w:t xml:space="preserve"> </w:t>
      </w:r>
      <w:r w:rsidRPr="00DB5C12">
        <w:rPr>
          <w:bCs/>
        </w:rPr>
        <w:t xml:space="preserve">o finančnej kontrole </w:t>
      </w:r>
      <w:r>
        <w:rPr>
          <w:bCs/>
        </w:rPr>
        <w:t xml:space="preserve">   </w:t>
      </w:r>
      <w:r w:rsidRPr="00DB5C12">
        <w:rPr>
          <w:bCs/>
        </w:rPr>
        <w:t>a audite a o zmene a  doplnení niektorých zákonov</w:t>
      </w:r>
      <w:r>
        <w:rPr>
          <w:bCs/>
        </w:rPr>
        <w:t>.</w:t>
      </w:r>
    </w:p>
    <w:p w:rsidR="001D41CF" w:rsidRDefault="001D41CF" w:rsidP="001D41CF">
      <w:pPr>
        <w:pStyle w:val="Standard"/>
        <w:jc w:val="both"/>
        <w:rPr>
          <w:bCs/>
        </w:rPr>
      </w:pPr>
    </w:p>
    <w:p w:rsidR="001D41CF" w:rsidRDefault="001D41CF" w:rsidP="001D41CF">
      <w:pPr>
        <w:pStyle w:val="Standard"/>
        <w:jc w:val="both"/>
        <w:rPr>
          <w:bCs/>
        </w:rPr>
      </w:pPr>
    </w:p>
    <w:p w:rsidR="001D41CF" w:rsidRDefault="001D41CF" w:rsidP="001D41CF">
      <w:pPr>
        <w:pStyle w:val="Standard"/>
        <w:jc w:val="both"/>
        <w:rPr>
          <w:b/>
          <w:bCs/>
        </w:rPr>
      </w:pPr>
    </w:p>
    <w:p w:rsidR="001D41CF" w:rsidRDefault="001D41CF" w:rsidP="001D41CF">
      <w:pPr>
        <w:pStyle w:val="Standard"/>
        <w:spacing w:line="276" w:lineRule="auto"/>
        <w:rPr>
          <w:bCs/>
        </w:rPr>
      </w:pPr>
      <w:r>
        <w:rPr>
          <w:bCs/>
        </w:rPr>
        <w:t>Názov  finančnej operácie overovanej základnou finančnou kontrolou:</w:t>
      </w:r>
    </w:p>
    <w:p w:rsidR="001D41CF" w:rsidRPr="00394525" w:rsidRDefault="001D41CF" w:rsidP="001D41CF">
      <w:pPr>
        <w:autoSpaceDE w:val="0"/>
        <w:rPr>
          <w:b/>
          <w:bCs/>
        </w:rPr>
      </w:pPr>
      <w:r w:rsidRPr="00394525">
        <w:rPr>
          <w:b/>
          <w:bCs/>
        </w:rPr>
        <w:t>Zmluva</w:t>
      </w:r>
      <w:r>
        <w:rPr>
          <w:bCs/>
        </w:rPr>
        <w:t xml:space="preserve"> </w:t>
      </w:r>
      <w:r w:rsidRPr="00394525">
        <w:rPr>
          <w:b/>
          <w:bCs/>
        </w:rPr>
        <w:t>o poskytnutí finan</w:t>
      </w:r>
      <w:r w:rsidRPr="00394525">
        <w:t>č</w:t>
      </w:r>
      <w:r w:rsidRPr="00394525">
        <w:rPr>
          <w:b/>
          <w:bCs/>
        </w:rPr>
        <w:t>nej dotácie z rozpo</w:t>
      </w:r>
      <w:r w:rsidRPr="00394525">
        <w:t>č</w:t>
      </w:r>
      <w:r w:rsidRPr="00394525">
        <w:rPr>
          <w:b/>
          <w:bCs/>
        </w:rPr>
        <w:t>tu obce Rosina v roku</w:t>
      </w:r>
      <w:r>
        <w:rPr>
          <w:b/>
          <w:bCs/>
          <w:sz w:val="32"/>
          <w:szCs w:val="32"/>
        </w:rPr>
        <w:t xml:space="preserve"> </w:t>
      </w:r>
      <w:r w:rsidRPr="00394525">
        <w:rPr>
          <w:b/>
          <w:bCs/>
        </w:rPr>
        <w:t>201</w:t>
      </w:r>
      <w:r>
        <w:rPr>
          <w:b/>
          <w:bCs/>
        </w:rPr>
        <w:t xml:space="preserve">6 </w:t>
      </w:r>
    </w:p>
    <w:p w:rsidR="001D41CF" w:rsidRDefault="001D41CF" w:rsidP="001D41CF">
      <w:pPr>
        <w:autoSpaceDE w:val="0"/>
        <w:rPr>
          <w:b/>
          <w:bCs/>
        </w:rPr>
      </w:pPr>
      <w:r>
        <w:rPr>
          <w:bCs/>
        </w:rPr>
        <w:t xml:space="preserve">Číslo zmluvy: </w:t>
      </w:r>
      <w:r w:rsidR="00B71758">
        <w:rPr>
          <w:b/>
          <w:bCs/>
        </w:rPr>
        <w:t>12</w:t>
      </w:r>
      <w:r w:rsidRPr="001D41CF">
        <w:rPr>
          <w:b/>
          <w:bCs/>
        </w:rPr>
        <w:t>/</w:t>
      </w:r>
      <w:r>
        <w:rPr>
          <w:b/>
          <w:bCs/>
        </w:rPr>
        <w:t xml:space="preserve">2016 </w:t>
      </w:r>
      <w:bookmarkStart w:id="0" w:name="_GoBack"/>
      <w:bookmarkEnd w:id="0"/>
    </w:p>
    <w:p w:rsidR="001D41CF" w:rsidRPr="009E0CAA" w:rsidRDefault="001D41CF" w:rsidP="001D41CF">
      <w:pPr>
        <w:autoSpaceDE w:val="0"/>
        <w:rPr>
          <w:bCs/>
        </w:rPr>
      </w:pPr>
      <w:r w:rsidRPr="00394525">
        <w:rPr>
          <w:bCs/>
        </w:rPr>
        <w:t>Príjemca</w:t>
      </w:r>
      <w:r w:rsidRPr="009E0CAA">
        <w:rPr>
          <w:bCs/>
        </w:rPr>
        <w:t xml:space="preserve">: </w:t>
      </w:r>
      <w:r>
        <w:rPr>
          <w:bCs/>
        </w:rPr>
        <w:t>Základná organizácia SZZ v Rosine č. 28-5</w:t>
      </w:r>
    </w:p>
    <w:p w:rsidR="001D41CF" w:rsidRDefault="001D41CF" w:rsidP="001D41CF">
      <w:pPr>
        <w:pStyle w:val="Standard"/>
        <w:spacing w:line="276" w:lineRule="auto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</w:t>
      </w:r>
    </w:p>
    <w:p w:rsidR="001D41CF" w:rsidRDefault="001D41CF" w:rsidP="001D41CF">
      <w:pPr>
        <w:pStyle w:val="Standard"/>
        <w:rPr>
          <w:b/>
          <w:bCs/>
        </w:rPr>
      </w:pPr>
    </w:p>
    <w:tbl>
      <w:tblPr>
        <w:tblW w:w="9645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3"/>
        <w:gridCol w:w="11"/>
        <w:gridCol w:w="4811"/>
      </w:tblGrid>
      <w:tr w:rsidR="001D41CF" w:rsidTr="002F11C5">
        <w:tc>
          <w:tcPr>
            <w:tcW w:w="9645" w:type="dxa"/>
            <w:gridSpan w:val="3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D41CF" w:rsidRDefault="001D41CF" w:rsidP="002F11C5">
            <w:pPr>
              <w:pStyle w:val="TableContents"/>
              <w:spacing w:line="276" w:lineRule="auto"/>
            </w:pPr>
          </w:p>
          <w:p w:rsidR="001D41CF" w:rsidRDefault="001D41CF" w:rsidP="002F11C5">
            <w:pPr>
              <w:pStyle w:val="TableContents"/>
              <w:spacing w:line="276" w:lineRule="auto"/>
            </w:pPr>
            <w:r>
              <w:t>Finančnú operáciu     je  –  nie je   v možné vykonať</w:t>
            </w:r>
          </w:p>
          <w:p w:rsidR="001D41CF" w:rsidRDefault="001D41CF" w:rsidP="002F11C5">
            <w:pPr>
              <w:pStyle w:val="TableContents"/>
              <w:spacing w:line="276" w:lineRule="auto"/>
            </w:pPr>
          </w:p>
        </w:tc>
      </w:tr>
      <w:tr w:rsidR="001D41CF" w:rsidTr="002F11C5">
        <w:tc>
          <w:tcPr>
            <w:tcW w:w="9645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D41CF" w:rsidRDefault="001D41CF" w:rsidP="002F11C5">
            <w:pPr>
              <w:pStyle w:val="TableContents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Základnú  finančnú  kontrolu   vykonali:</w:t>
            </w:r>
          </w:p>
        </w:tc>
      </w:tr>
      <w:tr w:rsidR="001D41CF" w:rsidTr="002F11C5">
        <w:tc>
          <w:tcPr>
            <w:tcW w:w="9645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D41CF" w:rsidRDefault="001D41CF" w:rsidP="002F11C5">
            <w:pPr>
              <w:pStyle w:val="TableContents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Ing. Jozef </w:t>
            </w:r>
            <w:proofErr w:type="spellStart"/>
            <w:r>
              <w:rPr>
                <w:sz w:val="22"/>
                <w:szCs w:val="22"/>
              </w:rPr>
              <w:t>Machyna</w:t>
            </w:r>
            <w:proofErr w:type="spellEnd"/>
          </w:p>
        </w:tc>
      </w:tr>
      <w:tr w:rsidR="001D41CF" w:rsidTr="002F11C5">
        <w:tc>
          <w:tcPr>
            <w:tcW w:w="483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D41CF" w:rsidRDefault="001A348E" w:rsidP="002F11C5">
            <w:pPr>
              <w:pStyle w:val="TableContents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9B1CF6">
              <w:rPr>
                <w:sz w:val="22"/>
                <w:szCs w:val="22"/>
              </w:rPr>
              <w:t>odpis:</w:t>
            </w:r>
          </w:p>
        </w:tc>
        <w:tc>
          <w:tcPr>
            <w:tcW w:w="48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41CF" w:rsidRDefault="001A348E" w:rsidP="002F11C5">
            <w:pPr>
              <w:pStyle w:val="TableContents"/>
              <w:spacing w:line="276" w:lineRule="auto"/>
            </w:pPr>
            <w:r>
              <w:t>d</w:t>
            </w:r>
            <w:r w:rsidR="001D41CF">
              <w:t>ňa:</w:t>
            </w:r>
          </w:p>
          <w:p w:rsidR="001D41CF" w:rsidRDefault="001D41CF" w:rsidP="002F11C5">
            <w:pPr>
              <w:pStyle w:val="TableContents"/>
              <w:spacing w:line="276" w:lineRule="auto"/>
            </w:pPr>
          </w:p>
        </w:tc>
      </w:tr>
      <w:tr w:rsidR="001D41CF" w:rsidTr="002F11C5">
        <w:tc>
          <w:tcPr>
            <w:tcW w:w="9645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D41CF" w:rsidRDefault="001D41CF" w:rsidP="002F11C5">
            <w:pPr>
              <w:pStyle w:val="TableContents"/>
              <w:spacing w:line="276" w:lineRule="auto"/>
            </w:pPr>
            <w:r>
              <w:rPr>
                <w:sz w:val="22"/>
                <w:szCs w:val="22"/>
              </w:rPr>
              <w:t xml:space="preserve">Alena </w:t>
            </w:r>
            <w:proofErr w:type="spellStart"/>
            <w:r>
              <w:rPr>
                <w:sz w:val="22"/>
                <w:szCs w:val="22"/>
              </w:rPr>
              <w:t>Porubčanská</w:t>
            </w:r>
            <w:proofErr w:type="spellEnd"/>
          </w:p>
        </w:tc>
      </w:tr>
      <w:tr w:rsidR="001D41CF" w:rsidTr="002F11C5">
        <w:tc>
          <w:tcPr>
            <w:tcW w:w="48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D41CF" w:rsidRDefault="001A348E" w:rsidP="002F11C5">
            <w:pPr>
              <w:pStyle w:val="TableContents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1D41CF">
              <w:rPr>
                <w:sz w:val="22"/>
                <w:szCs w:val="22"/>
              </w:rPr>
              <w:t>odpis:</w:t>
            </w:r>
          </w:p>
        </w:tc>
        <w:tc>
          <w:tcPr>
            <w:tcW w:w="482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D41CF" w:rsidRDefault="001A348E" w:rsidP="002F11C5">
            <w:pPr>
              <w:pStyle w:val="TableContents"/>
              <w:spacing w:line="276" w:lineRule="auto"/>
            </w:pPr>
            <w:r>
              <w:t>d</w:t>
            </w:r>
            <w:r w:rsidR="001D41CF">
              <w:t>ňa:</w:t>
            </w:r>
          </w:p>
          <w:p w:rsidR="001D41CF" w:rsidRDefault="001D41CF" w:rsidP="002F11C5">
            <w:pPr>
              <w:pStyle w:val="TableContents"/>
              <w:spacing w:line="276" w:lineRule="auto"/>
            </w:pPr>
          </w:p>
        </w:tc>
      </w:tr>
    </w:tbl>
    <w:p w:rsidR="001D41CF" w:rsidRDefault="001D41CF" w:rsidP="001D41CF">
      <w:pPr>
        <w:pStyle w:val="Standard"/>
        <w:rPr>
          <w:b/>
          <w:bCs/>
        </w:rPr>
      </w:pPr>
    </w:p>
    <w:p w:rsidR="001D41CF" w:rsidRDefault="001D41CF" w:rsidP="001D41CF">
      <w:pPr>
        <w:pStyle w:val="Standard"/>
        <w:rPr>
          <w:b/>
          <w:bCs/>
        </w:rPr>
      </w:pPr>
    </w:p>
    <w:p w:rsidR="001D41CF" w:rsidRDefault="001D41CF" w:rsidP="001D41CF"/>
    <w:p w:rsidR="001D41CF" w:rsidRDefault="001D41CF" w:rsidP="001D41CF"/>
    <w:p w:rsidR="001D41CF" w:rsidRDefault="001D41CF" w:rsidP="001D41CF"/>
    <w:p w:rsidR="001D41CF" w:rsidRDefault="001D41CF" w:rsidP="001D41CF">
      <w:r>
        <w:t>Zmluva zverejnená dňa:</w:t>
      </w:r>
    </w:p>
    <w:p w:rsidR="001D41CF" w:rsidRDefault="001D41CF" w:rsidP="001D41CF">
      <w:pPr>
        <w:pStyle w:val="Standard"/>
        <w:rPr>
          <w:b/>
          <w:bCs/>
        </w:rPr>
      </w:pPr>
    </w:p>
    <w:p w:rsidR="001D41CF" w:rsidRDefault="001D41CF" w:rsidP="001D41CF">
      <w:pPr>
        <w:pStyle w:val="Standard"/>
        <w:rPr>
          <w:b/>
          <w:bCs/>
        </w:rPr>
      </w:pPr>
    </w:p>
    <w:p w:rsidR="001D41CF" w:rsidRDefault="001D41CF" w:rsidP="001D41CF">
      <w:pPr>
        <w:pStyle w:val="Standard"/>
        <w:autoSpaceDE w:val="0"/>
        <w:jc w:val="both"/>
      </w:pPr>
    </w:p>
    <w:p w:rsidR="001D41CF" w:rsidRDefault="001D41CF" w:rsidP="001D41CF">
      <w:pPr>
        <w:pStyle w:val="Standard"/>
        <w:jc w:val="both"/>
        <w:rPr>
          <w:rFonts w:eastAsia="Times New Roman" w:cs="Times New Roman"/>
          <w:color w:val="000000"/>
        </w:rPr>
      </w:pPr>
    </w:p>
    <w:p w:rsidR="001D41CF" w:rsidRPr="006F0624" w:rsidRDefault="001D41CF" w:rsidP="001D41CF"/>
    <w:p w:rsidR="0000152B" w:rsidRDefault="0000152B" w:rsidP="001D41CF">
      <w:pPr>
        <w:pStyle w:val="Standard"/>
        <w:jc w:val="center"/>
      </w:pPr>
    </w:p>
    <w:sectPr w:rsidR="0000152B" w:rsidSect="005732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E3858"/>
    <w:multiLevelType w:val="hybridMultilevel"/>
    <w:tmpl w:val="1E16B04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CE0"/>
    <w:rsid w:val="0000152B"/>
    <w:rsid w:val="000133B6"/>
    <w:rsid w:val="00084329"/>
    <w:rsid w:val="00087E11"/>
    <w:rsid w:val="000D4A22"/>
    <w:rsid w:val="000E2C32"/>
    <w:rsid w:val="001A348E"/>
    <w:rsid w:val="001D41CF"/>
    <w:rsid w:val="00203CF8"/>
    <w:rsid w:val="00314B3D"/>
    <w:rsid w:val="00322F2D"/>
    <w:rsid w:val="003610FB"/>
    <w:rsid w:val="00386AD7"/>
    <w:rsid w:val="003F2FC0"/>
    <w:rsid w:val="004304AE"/>
    <w:rsid w:val="004F1202"/>
    <w:rsid w:val="00573239"/>
    <w:rsid w:val="005B19D2"/>
    <w:rsid w:val="00634A0A"/>
    <w:rsid w:val="00662606"/>
    <w:rsid w:val="006833DC"/>
    <w:rsid w:val="006F76CD"/>
    <w:rsid w:val="007809D5"/>
    <w:rsid w:val="007B0BA3"/>
    <w:rsid w:val="008C3D8D"/>
    <w:rsid w:val="009B1CF6"/>
    <w:rsid w:val="009D19B4"/>
    <w:rsid w:val="00AB1CAB"/>
    <w:rsid w:val="00B5276B"/>
    <w:rsid w:val="00B52CE0"/>
    <w:rsid w:val="00B71758"/>
    <w:rsid w:val="00BE03E5"/>
    <w:rsid w:val="00BE0A59"/>
    <w:rsid w:val="00BF12E4"/>
    <w:rsid w:val="00C73B18"/>
    <w:rsid w:val="00C94161"/>
    <w:rsid w:val="00D05ED4"/>
    <w:rsid w:val="00D50EE4"/>
    <w:rsid w:val="00F02061"/>
    <w:rsid w:val="00F30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FA87E"/>
  <w15:docId w15:val="{DC2BF676-6AB6-4967-B1EF-B6D2D5318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y">
    <w:name w:val="Normal"/>
    <w:qFormat/>
    <w:rsid w:val="00B52C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B52CE0"/>
    <w:pPr>
      <w:jc w:val="center"/>
    </w:pPr>
    <w:rPr>
      <w:b/>
      <w:bCs/>
    </w:rPr>
  </w:style>
  <w:style w:type="character" w:customStyle="1" w:styleId="NzovChar">
    <w:name w:val="Názov Char"/>
    <w:basedOn w:val="Predvolenpsmoodseku"/>
    <w:link w:val="Nzov"/>
    <w:rsid w:val="00B52CE0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00152B"/>
    <w:pPr>
      <w:ind w:left="720"/>
      <w:contextualSpacing/>
    </w:pPr>
  </w:style>
  <w:style w:type="paragraph" w:customStyle="1" w:styleId="Standard">
    <w:name w:val="Standard"/>
    <w:rsid w:val="0000152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HorizontalLine">
    <w:name w:val="Horizontal Line"/>
    <w:basedOn w:val="Standard"/>
    <w:next w:val="Normlny"/>
    <w:rsid w:val="0000152B"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TableContents">
    <w:name w:val="Table Contents"/>
    <w:basedOn w:val="Standard"/>
    <w:rsid w:val="0000152B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0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681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mastodont</Company>
  <LinksUpToDate>false</LinksUpToDate>
  <CharactersWithSpaces>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hreusova</cp:lastModifiedBy>
  <cp:revision>6</cp:revision>
  <dcterms:created xsi:type="dcterms:W3CDTF">2016-04-19T09:01:00Z</dcterms:created>
  <dcterms:modified xsi:type="dcterms:W3CDTF">2016-04-19T09:03:00Z</dcterms:modified>
</cp:coreProperties>
</file>